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965039912"/>
        <w:docPartObj>
          <w:docPartGallery w:val="autotext"/>
        </w:docPartObj>
      </w:sdtPr>
      <w:sdtEndPr>
        <w:rPr>
          <w:rFonts w:ascii="Bookman Old Style" w:hAnsi="Bookman Old Style" w:eastAsia="Bookman Old Style" w:cs="Bookman Old Style"/>
          <w:b/>
        </w:rPr>
      </w:sdtEndPr>
      <w:sdtContent>
        <w:p w14:paraId="5F90CA49">
          <w:pPr>
            <w:tabs>
              <w:tab w:val="left" w:pos="2246"/>
            </w:tabs>
          </w:pPr>
          <w:bookmarkStart w:id="0" w:name="_3hybzpbh5w4r" w:colFirst="0" w:colLast="0"/>
          <w:bookmarkEnd w:id="0"/>
          <w:r>
            <w:drawing>
              <wp:anchor distT="0" distB="0" distL="114300" distR="114300" simplePos="0" relativeHeight="251663360" behindDoc="1" locked="0" layoutInCell="1" allowOverlap="1">
                <wp:simplePos x="0" y="0"/>
                <wp:positionH relativeFrom="column">
                  <wp:posOffset>-518795</wp:posOffset>
                </wp:positionH>
                <wp:positionV relativeFrom="paragraph">
                  <wp:posOffset>-408305</wp:posOffset>
                </wp:positionV>
                <wp:extent cx="6858635" cy="4058920"/>
                <wp:effectExtent l="0" t="0" r="18415" b="17780"/>
                <wp:wrapThrough wrapText="bothSides">
                  <wp:wrapPolygon>
                    <wp:start x="0" y="0"/>
                    <wp:lineTo x="0" y="21492"/>
                    <wp:lineTo x="21538" y="21492"/>
                    <wp:lineTo x="21538" y="0"/>
                    <wp:lineTo x="0" y="0"/>
                  </wp:wrapPolygon>
                </wp:wrapThrough>
                <wp:docPr id="2" name="Picture 2" descr="Durgapu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urgapuri"/>
                        <pic:cNvPicPr>
                          <a:picLocks noChangeAspect="1"/>
                        </pic:cNvPicPr>
                      </pic:nvPicPr>
                      <pic:blipFill>
                        <a:blip r:embed="rId20"/>
                        <a:stretch>
                          <a:fillRect/>
                        </a:stretch>
                      </pic:blipFill>
                      <pic:spPr>
                        <a:xfrm>
                          <a:off x="0" y="0"/>
                          <a:ext cx="6858635" cy="4058920"/>
                        </a:xfrm>
                        <a:prstGeom prst="rect">
                          <a:avLst/>
                        </a:prstGeom>
                      </pic:spPr>
                    </pic:pic>
                  </a:graphicData>
                </a:graphic>
              </wp:anchor>
            </w:drawing>
          </w:r>
          <w:r>
            <mc:AlternateContent>
              <mc:Choice Requires="wpg">
                <w:drawing>
                  <wp:anchor distT="0" distB="0" distL="114300" distR="114300" simplePos="0" relativeHeight="251659264" behindDoc="1" locked="0" layoutInCell="1" allowOverlap="1">
                    <wp:simplePos x="0" y="0"/>
                    <wp:positionH relativeFrom="page">
                      <wp:posOffset>377825</wp:posOffset>
                    </wp:positionH>
                    <wp:positionV relativeFrom="page">
                      <wp:posOffset>3686810</wp:posOffset>
                    </wp:positionV>
                    <wp:extent cx="6877050" cy="5903595"/>
                    <wp:effectExtent l="18415" t="0" r="19685" b="12700"/>
                    <wp:wrapNone/>
                    <wp:docPr id="193" name="Group 193"/>
                    <wp:cNvGraphicFramePr/>
                    <a:graphic xmlns:a="http://schemas.openxmlformats.org/drawingml/2006/main">
                      <a:graphicData uri="http://schemas.microsoft.com/office/word/2010/wordprocessingGroup">
                        <wpg:wgp>
                          <wpg:cNvGrpSpPr/>
                          <wpg:grpSpPr>
                            <a:xfrm>
                              <a:off x="0" y="0"/>
                              <a:ext cx="6877051" cy="5903497"/>
                              <a:chOff x="-19051" y="3220031"/>
                              <a:chExt cx="6877051" cy="5903497"/>
                            </a:xfrm>
                          </wpg:grpSpPr>
                          <wps:wsp>
                            <wps:cNvPr id="195" name="Rectangle 195"/>
                            <wps:cNvSpPr/>
                            <wps:spPr>
                              <a:xfrm>
                                <a:off x="0" y="4094328"/>
                                <a:ext cx="6858000" cy="502920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14E9BD">
                                  <w:pPr>
                                    <w:pStyle w:val="47"/>
                                    <w:spacing w:before="120"/>
                                    <w:jc w:val="center"/>
                                    <w:rPr>
                                      <w:color w:val="FFFFFF" w:themeColor="background1"/>
                                      <w14:textFill>
                                        <w14:solidFill>
                                          <w14:schemeClr w14:val="bg1"/>
                                        </w14:solidFill>
                                      </w14:textFill>
                                    </w:rPr>
                                  </w:pPr>
                                  <w:r>
                                    <w:drawing>
                                      <wp:inline distT="114300" distB="114300" distL="114300" distR="114300">
                                        <wp:extent cx="3831590" cy="902335"/>
                                        <wp:effectExtent l="0" t="0" r="0" b="0"/>
                                        <wp:docPr id="43" name="image17.png"/>
                                        <wp:cNvGraphicFramePr/>
                                        <a:graphic xmlns:a="http://schemas.openxmlformats.org/drawingml/2006/main">
                                          <a:graphicData uri="http://schemas.openxmlformats.org/drawingml/2006/picture">
                                            <pic:pic xmlns:pic="http://schemas.openxmlformats.org/drawingml/2006/picture">
                                              <pic:nvPicPr>
                                                <pic:cNvPr id="43" name="image17.png"/>
                                                <pic:cNvPicPr preferRelativeResize="0"/>
                                              </pic:nvPicPr>
                                              <pic:blipFill>
                                                <a:blip r:embed="rId21"/>
                                                <a:srcRect/>
                                                <a:stretch>
                                                  <a:fillRect/>
                                                </a:stretch>
                                              </pic:blipFill>
                                              <pic:spPr>
                                                <a:xfrm>
                                                  <a:off x="0" y="0"/>
                                                  <a:ext cx="3848605" cy="906643"/>
                                                </a:xfrm>
                                                <a:prstGeom prst="rect">
                                                  <a:avLst/>
                                                </a:prstGeom>
                                              </pic:spPr>
                                            </pic:pic>
                                          </a:graphicData>
                                        </a:graphic>
                                      </wp:inline>
                                    </w:drawing>
                                  </w:r>
                                </w:p>
                                <w:p w14:paraId="2357A957">
                                  <w:pPr>
                                    <w:pStyle w:val="47"/>
                                    <w:spacing w:before="120"/>
                                    <w:jc w:val="center"/>
                                    <w:rPr>
                                      <w:color w:val="002060"/>
                                    </w:rPr>
                                  </w:pPr>
                                  <w:r>
                                    <w:rPr>
                                      <w:color w:val="002060"/>
                                    </w:rPr>
                                    <w:t>  </w:t>
                                  </w:r>
                                  <w:sdt>
                                    <w:sdtPr>
                                      <w:rPr>
                                        <w:color w:val="002060"/>
                                      </w:rPr>
                                      <w:alias w:val="Address"/>
                                      <w:id w:val="-253358678"/>
                                      <w:showingPlcHdr/>
                                      <w:dataBinding w:prefixMappings="xmlns:ns0='http://schemas.microsoft.com/office/2006/coverPageProps' " w:xpath="/ns0:CoverPageProperties[1]/ns0:CompanyAddress[1]" w:storeItemID="{55AF091B-3C7A-41E3-B477-F2FDAA23CFDA}"/>
                                      <w:text/>
                                    </w:sdtPr>
                                    <w:sdtEndPr>
                                      <w:rPr>
                                        <w:color w:val="002060"/>
                                      </w:rPr>
                                    </w:sdtEndPr>
                                    <w:sdtContent>
                                      <w:r>
                                        <w:rPr>
                                          <w:color w:val="002060"/>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noAutofit/>
                            </wps:bodyPr>
                          </wps:wsp>
                          <wps:wsp>
                            <wps:cNvPr id="196" name="Text Box 196"/>
                            <wps:cNvSpPr txBox="1"/>
                            <wps:spPr>
                              <a:xfrm>
                                <a:off x="-19051" y="3220031"/>
                                <a:ext cx="6858195" cy="3543241"/>
                              </a:xfrm>
                              <a:prstGeom prst="rect">
                                <a:avLst/>
                              </a:prstGeom>
                              <a:noFill/>
                              <a:ln w="6350">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hemeClr val="accent1"/>
                              </a:lnRef>
                              <a:fillRef idx="0">
                                <a:schemeClr val="accent1"/>
                              </a:fillRef>
                              <a:effectRef idx="0">
                                <a:schemeClr val="accent1"/>
                              </a:effectRef>
                              <a:fontRef idx="minor">
                                <a:schemeClr val="dk1"/>
                              </a:fontRef>
                            </wps:style>
                            <wps:txbx>
                              <w:txbxContent>
                                <w:sdt>
                                  <w:sdtPr>
                                    <w:rPr>
                                      <w:rFonts w:ascii="American Purpose" w:hAnsi="American Purpose" w:eastAsiaTheme="majorEastAsia" w:cstheme="majorBidi"/>
                                      <w:caps/>
                                      <w:color w:val="F2F2F2" w:themeColor="background1" w:themeShade="F2"/>
                                      <w:sz w:val="60"/>
                                      <w:szCs w:val="60"/>
                                    </w:rPr>
                                    <w:alias w:val="Title"/>
                                    <w:id w:val="-9991715"/>
                                    <w:dataBinding w:prefixMappings="xmlns:ns0='http://purl.org/dc/elements/1.1/' xmlns:ns1='http://schemas.openxmlformats.org/package/2006/metadata/core-properties' " w:xpath="/ns1:coreProperties[1]/ns0:title[1]" w:storeItemID="{6C3C8BC8-F283-45AE-878A-BAB7291924A1}"/>
                                    <w:text/>
                                  </w:sdtPr>
                                  <w:sdtEndPr>
                                    <w:rPr>
                                      <w:rFonts w:ascii="American Purpose" w:hAnsi="American Purpose" w:eastAsiaTheme="majorEastAsia" w:cstheme="majorBidi"/>
                                      <w:caps/>
                                      <w:color w:val="F2F2F2" w:themeColor="background1" w:themeShade="F2"/>
                                      <w:sz w:val="60"/>
                                      <w:szCs w:val="60"/>
                                    </w:rPr>
                                  </w:sdtEndPr>
                                  <w:sdtContent>
                                    <w:p w14:paraId="5685D4FA">
                                      <w:pPr>
                                        <w:pStyle w:val="47"/>
                                        <w:jc w:val="center"/>
                                        <w:rPr>
                                          <w:rFonts w:ascii="American Purpose" w:hAnsi="American Purpose" w:eastAsiaTheme="majorEastAsia" w:cstheme="majorBidi"/>
                                          <w:caps/>
                                          <w:color w:val="F2F2F2" w:themeColor="background1" w:themeShade="F2"/>
                                          <w:sz w:val="60"/>
                                          <w:szCs w:val="60"/>
                                        </w:rPr>
                                      </w:pPr>
                                      <w:r>
                                        <w:rPr>
                                          <w:rFonts w:ascii="American Purpose" w:hAnsi="American Purpose" w:eastAsiaTheme="majorEastAsia" w:cstheme="majorBidi"/>
                                          <w:caps/>
                                          <w:color w:val="F2F2F2" w:themeColor="background1" w:themeShade="F2"/>
                                          <w:sz w:val="60"/>
                                          <w:szCs w:val="60"/>
                                          <w:lang w:val="en-IN"/>
                                        </w:rPr>
                                        <w:t>dELHI SHAHDARA DISTRICT              ROAD SAFETY REPORT</w:t>
                                      </w:r>
                                    </w:p>
                                  </w:sdtContent>
                                </w:sdt>
                              </w:txbxContent>
                            </wps:txbx>
                            <wps:bodyPr rot="0" spcFirstLastPara="0" vertOverflow="overflow" horzOverflow="overflow" vert="horz" wrap="square" lIns="457200" tIns="91440" rIns="457200" bIns="91440" numCol="1" spcCol="0" rtlCol="0" fromWordArt="0" anchor="ctr" anchorCtr="0" forceAA="0" compatLnSpc="1">
                              <a:noAutofit/>
                            </wps:bodyPr>
                          </wps:wsp>
                        </wpg:wgp>
                      </a:graphicData>
                    </a:graphic>
                  </wp:anchor>
                </w:drawing>
              </mc:Choice>
              <mc:Fallback>
                <w:pict>
                  <v:group id="_x0000_s1026" o:spid="_x0000_s1026" o:spt="203" style="position:absolute;left:0pt;margin-left:29.75pt;margin-top:290.3pt;height:464.85pt;width:541.5pt;mso-position-horizontal-relative:page;mso-position-vertical-relative:page;z-index:-251657216;mso-width-relative:page;mso-height-relative:page;" coordorigin="-19051,3220031" coordsize="6877051,5903497" o:gfxdata="UEsDBAoAAAAAAIdO4kAAAAAAAAAAAAAAAAAEAAAAZHJzL1BLAwQUAAAACACHTuJA67HxPdoAAAAM&#10;AQAADwAAAGRycy9kb3ducmV2LnhtbE2PT0/CQBDF7yZ+h82YeJPdBUugdksMUU/ERDAx3JZ2aBu6&#10;s013aeHbO5z0NP9e3vtNtrq4VgzYh8aTAT1RIJAKXzZUGfjevT8tQIRoqbStJzRwxQCr/P4us2np&#10;R/rCYRsrwSYUUmugjrFLpQxFjc6Gie+Q+Hb0vbORx76SZW9HNnetnCo1l842xAm17XBdY3Hanp2B&#10;j9GOrzP9NmxOx/V1v0s+fzYajXl80OoFRMRL/BPDDZ/RIWemgz9TGURrIFkmrOS6UHMQN4F+nvLq&#10;wF2i1Qxknsn/T+S/UEsDBBQAAAAIAIdO4kCdMm3r1AMAADoKAAAOAAAAZHJzL2Uyb0RvYy54bWzN&#10;Vstu4zYU3RfoPxDaTyxb8kuIM0jjJigQdIIkRdc0RT0AimRJ2nL69T0kZcdOJ5hBWhTdWKR4fR/n&#10;nnOpy8/7TpAdN7ZVcpWML9KEcMlU2cp6lfz2fPtpkRDrqCypUJKvkhduk89XP/5w2euCT1SjRMkN&#10;gRNpi16vksY5XYxGljW8o/ZCaS5xWCnTUYetqUeloT28d2I0SdPZqFem1EYxbi3eruNhMng03+NQ&#10;VVXL+Fqxbceli14NF9ShJNu02iZXIduq4sx9qSrLHRGrBJW68IsgWG/87+jqkha1obpp2ZAC/Z4U&#10;3tTU0VYi6NHVmjpKtqb9m6uuZUZZVbkLprpRLCQggirG6Rts7oza6lBLXfS1PoKORr1B/cNu2a+7&#10;B0PaEkxYZgmRtEPLQ1ziXwCeXtcFrO6MftIPZnhRx52veF+Zzj9RC9kHYF+OwPK9IwwvZ4v5PJ2O&#10;E8JwNl2mWb6cR+hZg/74/30aL4MFDLIJeJKNDwY/f8PJ6JDDyKd6zKzX4Kd9Bc3+M9CeGqp56IX1&#10;cBxBmx5AewTXqKwFB3DTCFywPKJmCwsA34UsT5d5NlnEql+Bmy7SFGQNwKWTJZDxFseaaaGNdXdc&#10;dcQvVolBGoGJdHdvXTQ9mPjYVom2vG2FCBtTb26EITsKeazXizQPbYH3MzMhSe8Jkk59JhSiN7LE&#10;qtPgjZV1QqioMUyYMyG0VD4AYsfs1tQ2MUTwOuQvJMrwTYqo+JXbb/aBYLbYqPIFGBsVFWs1u21R&#10;3z217oEaSBSZYIi5L/iphEJ6alglpFHmz6+99/YgAU4T0kPyyP2PLTU8IeIXCXrk07mHl7iwm2fj&#10;6QQ7c3a2OdvJbXejAB2YjQzD0v/DicOyMqr7HfPu2kfGEZUM8VfJ5rC8cXEYYV4yfn0djDAZNHX3&#10;8kkz79rDKNX11qmqDQ31UEV8BgRBc6/T/4TvswPfnz1Hf1J70H32hu7E7XHgcx+6+Q7x39P8Kfu9&#10;mAL7synkkQeXH2f/CTMjqWcZOB0RHjgL556atODh+oCI/EZtHTdPTdmTjdiaRwri53nu9VC2XnaT&#10;+TIPG7RzmkOynkjnqrCnYgsWMTIVuqFRHxn4d9D3YB60fowedmeJWcYlz0qfI8PwNnSYA8q4Rg0X&#10;261RMg4F6Ingngw0w/Uenobv/DOOiujDexNt3bjHtiamxX2zoQLc5VB92aLEb3hbzEN9B6UPnkLy&#10;J/laHfPe8B0Xz8cRA+AaXAKL8SsUwfD/PCyW49y3/2uzYjj68KjwQ3WYG//esAhXJT4pQksGlvhv&#10;ltM91qeffFd/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cGAABbQ29udGVudF9UeXBlc10ueG1sUEsBAhQACgAAAAAAh07iQAAAAAAAAAAAAAAA&#10;AAYAAAAAAAAAAAAQAAAAKQUAAF9yZWxzL1BLAQIUABQAAAAIAIdO4kCKFGY80QAAAJQBAAALAAAA&#10;AAAAAAEAIAAAAE0FAABfcmVscy8ucmVsc1BLAQIUAAoAAAAAAIdO4kAAAAAAAAAAAAAAAAAEAAAA&#10;AAAAAAAAEAAAAAAAAABkcnMvUEsBAhQAFAAAAAgAh07iQOux8T3aAAAADAEAAA8AAAAAAAAAAQAg&#10;AAAAIgAAAGRycy9kb3ducmV2LnhtbFBLAQIUABQAAAAIAIdO4kCdMm3r1AMAADoKAAAOAAAAAAAA&#10;AAEAIAAAACkBAABkcnMvZTJvRG9jLnhtbFBLBQYAAAAABgAGAFkBAABvBwAAAAA=&#10;">
                    <o:lock v:ext="edit" aspectratio="f"/>
                    <v:rect id="Rectangle 195" o:spid="_x0000_s1026" o:spt="1" style="position:absolute;left:0;top:4094328;height:5029200;width:6858000;v-text-anchor:bottom;" fillcolor="#DD8047 [3205]" filled="t" stroked="f" coordsize="21600,21600" o:gfxdata="UEsDBAoAAAAAAIdO4kAAAAAAAAAAAAAAAAAEAAAAZHJzL1BLAwQUAAAACACHTuJAIh8jh7sAAADc&#10;AAAADwAAAGRycy9kb3ducmV2LnhtbEVPS2sCMRC+C/0PYQreNFGq2NUopdDi46K2vY+bcXdtMlk2&#10;8fXvjSB4m4/vOZPZxVlxoiZUnjX0ugoEce5NxYWG35+vzghEiMgGrWfScKUAs+lLa4KZ8Wfe0Gkb&#10;C5FCOGSooYyxzqQMeUkOQ9fXxInb+8ZhTLAppGnwnMKdlX2lhtJhxamhxJo+S8r/t0enIe76o6Nf&#10;LRbVerk82Lfvvw+1slq3X3tqDCLSJT7FD/fcpPnvA7g/ky6Q0x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h8jh7sAAADc&#10;AAAADwAAAAAAAAABACAAAAAiAAAAZHJzL2Rvd25yZXYueG1sUEsBAhQAFAAAAAgAh07iQDMvBZ47&#10;AAAAOQAAABAAAAAAAAAAAQAgAAAACgEAAGRycy9zaGFwZXhtbC54bWxQSwUGAAAAAAYABgBbAQAA&#10;tAMAAAAA&#10;">
                      <v:fill on="t" focussize="0,0"/>
                      <v:stroke on="f" weight="1.5pt" endcap="round"/>
                      <v:imagedata o:title=""/>
                      <o:lock v:ext="edit" aspectratio="f"/>
                      <v:textbox inset="12.7mm,20.32mm,12.7mm,12.7mm">
                        <w:txbxContent>
                          <w:p w14:paraId="1E14E9BD">
                            <w:pPr>
                              <w:pStyle w:val="47"/>
                              <w:spacing w:before="120"/>
                              <w:jc w:val="center"/>
                              <w:rPr>
                                <w:color w:val="FFFFFF" w:themeColor="background1"/>
                                <w14:textFill>
                                  <w14:solidFill>
                                    <w14:schemeClr w14:val="bg1"/>
                                  </w14:solidFill>
                                </w14:textFill>
                              </w:rPr>
                            </w:pPr>
                            <w:r>
                              <w:drawing>
                                <wp:inline distT="114300" distB="114300" distL="114300" distR="114300">
                                  <wp:extent cx="3831590" cy="902335"/>
                                  <wp:effectExtent l="0" t="0" r="0" b="0"/>
                                  <wp:docPr id="43" name="image17.png"/>
                                  <wp:cNvGraphicFramePr/>
                                  <a:graphic xmlns:a="http://schemas.openxmlformats.org/drawingml/2006/main">
                                    <a:graphicData uri="http://schemas.openxmlformats.org/drawingml/2006/picture">
                                      <pic:pic xmlns:pic="http://schemas.openxmlformats.org/drawingml/2006/picture">
                                        <pic:nvPicPr>
                                          <pic:cNvPr id="43" name="image17.png"/>
                                          <pic:cNvPicPr preferRelativeResize="0"/>
                                        </pic:nvPicPr>
                                        <pic:blipFill>
                                          <a:blip r:embed="rId21"/>
                                          <a:srcRect/>
                                          <a:stretch>
                                            <a:fillRect/>
                                          </a:stretch>
                                        </pic:blipFill>
                                        <pic:spPr>
                                          <a:xfrm>
                                            <a:off x="0" y="0"/>
                                            <a:ext cx="3848605" cy="906643"/>
                                          </a:xfrm>
                                          <a:prstGeom prst="rect">
                                            <a:avLst/>
                                          </a:prstGeom>
                                        </pic:spPr>
                                      </pic:pic>
                                    </a:graphicData>
                                  </a:graphic>
                                </wp:inline>
                              </w:drawing>
                            </w:r>
                          </w:p>
                          <w:p w14:paraId="2357A957">
                            <w:pPr>
                              <w:pStyle w:val="47"/>
                              <w:spacing w:before="120"/>
                              <w:jc w:val="center"/>
                              <w:rPr>
                                <w:color w:val="002060"/>
                              </w:rPr>
                            </w:pPr>
                            <w:r>
                              <w:rPr>
                                <w:color w:val="002060"/>
                              </w:rPr>
                              <w:t>  </w:t>
                            </w:r>
                            <w:sdt>
                              <w:sdtPr>
                                <w:rPr>
                                  <w:color w:val="002060"/>
                                </w:rPr>
                                <w:alias w:val="Address"/>
                                <w:id w:val="-253358678"/>
                                <w:showingPlcHdr/>
                                <w:dataBinding w:prefixMappings="xmlns:ns0='http://schemas.microsoft.com/office/2006/coverPageProps' " w:xpath="/ns0:CoverPageProperties[1]/ns0:CompanyAddress[1]" w:storeItemID="{55AF091B-3C7A-41E3-B477-F2FDAA23CFDA}"/>
                                <w:text/>
                              </w:sdtPr>
                              <w:sdtEndPr>
                                <w:rPr>
                                  <w:color w:val="002060"/>
                                </w:rPr>
                              </w:sdtEndPr>
                              <w:sdtContent>
                                <w:r>
                                  <w:rPr>
                                    <w:color w:val="002060"/>
                                  </w:rPr>
                                  <w:t xml:space="preserve">     </w:t>
                                </w:r>
                              </w:sdtContent>
                            </w:sdt>
                          </w:p>
                        </w:txbxContent>
                      </v:textbox>
                    </v:rect>
                    <v:shape id="_x0000_s1026" o:spid="_x0000_s1026" o:spt="202" type="#_x0000_t202" style="position:absolute;left:-19051;top:3220031;height:3543241;width:6858195;v-text-anchor:middle;" filled="f" stroked="f" coordsize="21600,21600" o:gfxdata="UEsDBAoAAAAAAIdO4kAAAAAAAAAAAAAAAAAEAAAAZHJzL1BLAwQUAAAACACHTuJAMGIvIb0AAADc&#10;AAAADwAAAGRycy9kb3ducmV2LnhtbEVPS2sCMRC+C/6HMIIXqYkWlnZr9CCKUvBQ9dLbsJnubruZ&#10;rJvx9e+bQsHbfHzPmS1uvlEX6mId2MJkbEARF8HVXFo4HtZPL6CiIDtsApOFO0VYzPu9GeYuXPmD&#10;LnspVQrhmKOFSqTNtY5FRR7jOLTEifsKnUdJsCu16/Cawn2jp8Zk2mPNqaHClpYVFT/7s7fwvdsJ&#10;bZr75jRdjZ4zeTfL4vNo7XAwMW+ghG7yEP+7ty7Nf83g75l0gZ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Yi8hvQAA&#10;ANwAAAAPAAAAAAAAAAEAIAAAACIAAABkcnMvZG93bnJldi54bWxQSwECFAAUAAAACACHTuJAMy8F&#10;njsAAAA5AAAAEAAAAAAAAAABACAAAAAMAQAAZHJzL3NoYXBleG1sLnhtbFBLBQYAAAAABgAGAFsB&#10;AAC2AwAAAAA=&#10;">
                      <v:fill on="f" focussize="0,0"/>
                      <v:stroke on="f" weight="0.5pt"/>
                      <v:imagedata o:title=""/>
                      <o:lock v:ext="edit" aspectratio="f"/>
                      <v:shadow on="t" color="#000000" opacity="20971f" offset="0pt,2.2pt" origin="0f,0f" matrix="65536f,0f,0f,65536f"/>
                      <v:textbox inset="12.7mm,2.54mm,12.7mm,2.54mm">
                        <w:txbxContent>
                          <w:sdt>
                            <w:sdtPr>
                              <w:rPr>
                                <w:rFonts w:ascii="American Purpose" w:hAnsi="American Purpose" w:eastAsiaTheme="majorEastAsia" w:cstheme="majorBidi"/>
                                <w:caps/>
                                <w:color w:val="F2F2F2" w:themeColor="background1" w:themeShade="F2"/>
                                <w:sz w:val="60"/>
                                <w:szCs w:val="60"/>
                              </w:rPr>
                              <w:alias w:val="Title"/>
                              <w:id w:val="-9991715"/>
                              <w:dataBinding w:prefixMappings="xmlns:ns0='http://purl.org/dc/elements/1.1/' xmlns:ns1='http://schemas.openxmlformats.org/package/2006/metadata/core-properties' " w:xpath="/ns1:coreProperties[1]/ns0:title[1]" w:storeItemID="{6C3C8BC8-F283-45AE-878A-BAB7291924A1}"/>
                              <w:text/>
                            </w:sdtPr>
                            <w:sdtEndPr>
                              <w:rPr>
                                <w:rFonts w:ascii="American Purpose" w:hAnsi="American Purpose" w:eastAsiaTheme="majorEastAsia" w:cstheme="majorBidi"/>
                                <w:caps/>
                                <w:color w:val="F2F2F2" w:themeColor="background1" w:themeShade="F2"/>
                                <w:sz w:val="60"/>
                                <w:szCs w:val="60"/>
                              </w:rPr>
                            </w:sdtEndPr>
                            <w:sdtContent>
                              <w:p w14:paraId="5685D4FA">
                                <w:pPr>
                                  <w:pStyle w:val="47"/>
                                  <w:jc w:val="center"/>
                                  <w:rPr>
                                    <w:rFonts w:ascii="American Purpose" w:hAnsi="American Purpose" w:eastAsiaTheme="majorEastAsia" w:cstheme="majorBidi"/>
                                    <w:caps/>
                                    <w:color w:val="F2F2F2" w:themeColor="background1" w:themeShade="F2"/>
                                    <w:sz w:val="60"/>
                                    <w:szCs w:val="60"/>
                                  </w:rPr>
                                </w:pPr>
                                <w:r>
                                  <w:rPr>
                                    <w:rFonts w:ascii="American Purpose" w:hAnsi="American Purpose" w:eastAsiaTheme="majorEastAsia" w:cstheme="majorBidi"/>
                                    <w:caps/>
                                    <w:color w:val="F2F2F2" w:themeColor="background1" w:themeShade="F2"/>
                                    <w:sz w:val="60"/>
                                    <w:szCs w:val="60"/>
                                    <w:lang w:val="en-IN"/>
                                  </w:rPr>
                                  <w:t>dELHI SHAHDARA DISTRICT              ROAD SAFETY REPORT</w:t>
                                </w:r>
                              </w:p>
                            </w:sdtContent>
                          </w:sdt>
                        </w:txbxContent>
                      </v:textbox>
                    </v:shape>
                  </v:group>
                </w:pict>
              </mc:Fallback>
            </mc:AlternateContent>
          </w:r>
          <w:r>
            <w:tab/>
          </w:r>
        </w:p>
        <w:p w14:paraId="3888FC90">
          <w:pPr>
            <w:rPr>
              <w:rFonts w:ascii="Bookman Old Style" w:hAnsi="Bookman Old Style" w:eastAsia="Bookman Old Style" w:cs="Bookman Old Style"/>
              <w:b/>
              <w:caps/>
              <w:color w:val="94B6D2" w:themeColor="accent1"/>
              <w:spacing w:val="10"/>
              <w:sz w:val="52"/>
              <w:szCs w:val="52"/>
              <w14:textFill>
                <w14:solidFill>
                  <w14:schemeClr w14:val="accent1"/>
                </w14:solidFill>
              </w14:textFill>
            </w:rPr>
          </w:pPr>
          <w:r>
            <w:rPr>
              <w:rFonts w:ascii="Bookman Old Style" w:hAnsi="Bookman Old Style" w:eastAsia="Bookman Old Style" w:cs="Bookman Old Style"/>
              <w:b/>
            </w:rPr>
            <w:br w:type="page"/>
          </w:r>
        </w:p>
      </w:sdtContent>
    </w:sdt>
    <w:p w14:paraId="38AE47BE">
      <w:pPr>
        <w:spacing w:before="200" w:after="240"/>
        <w:jc w:val="center"/>
      </w:pPr>
    </w:p>
    <w:p w14:paraId="14C3E446">
      <w:pPr>
        <w:spacing w:before="200" w:after="240"/>
        <w:jc w:val="both"/>
      </w:pPr>
    </w:p>
    <w:p w14:paraId="3A191BD6">
      <w:pPr>
        <w:spacing w:before="200" w:after="240"/>
        <w:jc w:val="both"/>
      </w:pPr>
    </w:p>
    <w:p w14:paraId="704DA260">
      <w:pPr>
        <w:spacing w:before="200" w:after="240"/>
        <w:jc w:val="both"/>
      </w:pPr>
    </w:p>
    <w:p w14:paraId="6D5B4192">
      <w:pPr>
        <w:spacing w:before="200" w:after="240"/>
        <w:jc w:val="both"/>
      </w:pPr>
    </w:p>
    <w:p w14:paraId="60EF7240">
      <w:pPr>
        <w:spacing w:before="200" w:after="240"/>
        <w:jc w:val="both"/>
      </w:pPr>
    </w:p>
    <w:p w14:paraId="5CFEF6F6">
      <w:pPr>
        <w:spacing w:before="200" w:after="240"/>
        <w:jc w:val="both"/>
      </w:pPr>
    </w:p>
    <w:p w14:paraId="3C5522EB">
      <w:pPr>
        <w:spacing w:before="200" w:after="240"/>
        <w:jc w:val="both"/>
      </w:pPr>
    </w:p>
    <w:p w14:paraId="29296C43">
      <w:pPr>
        <w:spacing w:before="200" w:after="240"/>
        <w:jc w:val="both"/>
      </w:pPr>
    </w:p>
    <w:p w14:paraId="352B067B">
      <w:pPr>
        <w:spacing w:before="200" w:after="240"/>
        <w:jc w:val="both"/>
      </w:pPr>
    </w:p>
    <w:p w14:paraId="4EA462BE">
      <w:pPr>
        <w:spacing w:before="200" w:after="240"/>
        <w:jc w:val="both"/>
      </w:pPr>
    </w:p>
    <w:p w14:paraId="136CE67F">
      <w:pPr>
        <w:spacing w:before="200" w:after="240"/>
        <w:jc w:val="both"/>
      </w:pPr>
    </w:p>
    <w:p w14:paraId="53D356F3">
      <w:pPr>
        <w:spacing w:before="200" w:after="240"/>
        <w:jc w:val="both"/>
      </w:pPr>
    </w:p>
    <w:p w14:paraId="6DBB86AF">
      <w:pPr>
        <w:spacing w:before="200" w:after="240"/>
        <w:jc w:val="both"/>
      </w:pPr>
    </w:p>
    <w:p w14:paraId="4E2AE2AE">
      <w:pPr>
        <w:spacing w:before="200" w:after="240"/>
        <w:jc w:val="both"/>
      </w:pPr>
    </w:p>
    <w:p w14:paraId="5E4717D5">
      <w:pPr>
        <w:spacing w:before="200" w:after="240"/>
        <w:jc w:val="both"/>
      </w:pPr>
    </w:p>
    <w:p w14:paraId="66805288">
      <w:pPr>
        <w:spacing w:before="200" w:after="240"/>
        <w:jc w:val="both"/>
      </w:pPr>
    </w:p>
    <w:p w14:paraId="4D069319">
      <w:pPr>
        <w:spacing w:before="200" w:after="240"/>
        <w:jc w:val="both"/>
      </w:pPr>
    </w:p>
    <w:p w14:paraId="689D30B9">
      <w:pPr>
        <w:spacing w:before="200" w:after="240"/>
        <w:jc w:val="both"/>
      </w:pPr>
    </w:p>
    <w:p w14:paraId="01DFADD9">
      <w:pPr>
        <w:spacing w:before="200" w:after="240"/>
        <w:jc w:val="both"/>
      </w:pPr>
    </w:p>
    <w:p w14:paraId="686A326C">
      <w:pPr>
        <w:spacing w:before="200" w:after="240"/>
        <w:jc w:val="both"/>
      </w:pPr>
    </w:p>
    <w:p w14:paraId="4D1D5697">
      <w:pPr>
        <w:spacing w:before="200" w:after="240"/>
        <w:jc w:val="center"/>
      </w:pPr>
      <w:r>
        <w:drawing>
          <wp:inline distT="114300" distB="114300" distL="114300" distR="114300">
            <wp:extent cx="3662045" cy="862330"/>
            <wp:effectExtent l="0" t="0" r="14605" b="0"/>
            <wp:docPr id="29" name="image17.png"/>
            <wp:cNvGraphicFramePr/>
            <a:graphic xmlns:a="http://schemas.openxmlformats.org/drawingml/2006/main">
              <a:graphicData uri="http://schemas.openxmlformats.org/drawingml/2006/picture">
                <pic:pic xmlns:pic="http://schemas.openxmlformats.org/drawingml/2006/picture">
                  <pic:nvPicPr>
                    <pic:cNvPr id="29" name="image17.png"/>
                    <pic:cNvPicPr preferRelativeResize="0"/>
                  </pic:nvPicPr>
                  <pic:blipFill>
                    <a:blip r:embed="rId21"/>
                    <a:srcRect/>
                    <a:stretch>
                      <a:fillRect/>
                    </a:stretch>
                  </pic:blipFill>
                  <pic:spPr>
                    <a:xfrm>
                      <a:off x="0" y="0"/>
                      <a:ext cx="3662363" cy="862768"/>
                    </a:xfrm>
                    <a:prstGeom prst="rect">
                      <a:avLst/>
                    </a:prstGeom>
                  </pic:spPr>
                </pic:pic>
              </a:graphicData>
            </a:graphic>
          </wp:inline>
        </w:drawing>
      </w:r>
    </w:p>
    <w:p w14:paraId="798FB445">
      <w:pPr>
        <w:spacing w:before="200" w:after="240"/>
        <w:jc w:val="center"/>
      </w:pPr>
    </w:p>
    <w:p w14:paraId="1903BDF8">
      <w:pPr>
        <w:rPr>
          <w:b/>
        </w:rPr>
      </w:pPr>
      <w:r>
        <w:rPr>
          <w:b/>
        </w:rPr>
        <w:t>Report by:</w:t>
      </w:r>
    </w:p>
    <w:p w14:paraId="3F9B9328">
      <w:pPr>
        <w:rPr>
          <w:b/>
        </w:rPr>
      </w:pPr>
    </w:p>
    <w:p w14:paraId="4E694AFC">
      <w:r>
        <w:drawing>
          <wp:inline distT="114300" distB="114300" distL="114300" distR="114300">
            <wp:extent cx="3147695" cy="741045"/>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12" name="image7.png"/>
                    <pic:cNvPicPr preferRelativeResize="0"/>
                  </pic:nvPicPr>
                  <pic:blipFill>
                    <a:blip r:embed="rId21"/>
                    <a:srcRect/>
                    <a:stretch>
                      <a:fillRect/>
                    </a:stretch>
                  </pic:blipFill>
                  <pic:spPr>
                    <a:xfrm>
                      <a:off x="0" y="0"/>
                      <a:ext cx="3148013" cy="741599"/>
                    </a:xfrm>
                    <a:prstGeom prst="rect">
                      <a:avLst/>
                    </a:prstGeom>
                  </pic:spPr>
                </pic:pic>
              </a:graphicData>
            </a:graphic>
          </wp:inline>
        </w:drawing>
      </w:r>
    </w:p>
    <w:p w14:paraId="386E7D24"/>
    <w:p w14:paraId="01C38E85">
      <w:pPr>
        <w:rPr>
          <w:b/>
        </w:rPr>
      </w:pPr>
      <w:r>
        <w:rPr>
          <w:b/>
        </w:rPr>
        <w:t>Data support by:</w:t>
      </w:r>
    </w:p>
    <w:p w14:paraId="463F3FE2">
      <w:pPr>
        <w:rPr>
          <w:b/>
        </w:rPr>
      </w:pPr>
    </w:p>
    <w:p w14:paraId="0382AA75">
      <w:r>
        <w:drawing>
          <wp:inline distT="114300" distB="114300" distL="114300" distR="114300">
            <wp:extent cx="949325" cy="949325"/>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1" name="image14.png"/>
                    <pic:cNvPicPr preferRelativeResize="0"/>
                  </pic:nvPicPr>
                  <pic:blipFill>
                    <a:blip r:embed="rId22"/>
                    <a:srcRect/>
                    <a:stretch>
                      <a:fillRect/>
                    </a:stretch>
                  </pic:blipFill>
                  <pic:spPr>
                    <a:xfrm>
                      <a:off x="0" y="0"/>
                      <a:ext cx="949424" cy="949424"/>
                    </a:xfrm>
                    <a:prstGeom prst="rect">
                      <a:avLst/>
                    </a:prstGeom>
                  </pic:spPr>
                </pic:pic>
              </a:graphicData>
            </a:graphic>
          </wp:inline>
        </w:drawing>
      </w:r>
      <w:r>
        <w:drawing>
          <wp:inline distT="114300" distB="114300" distL="114300" distR="114300">
            <wp:extent cx="947420" cy="960755"/>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31" name="image35.png"/>
                    <pic:cNvPicPr preferRelativeResize="0"/>
                  </pic:nvPicPr>
                  <pic:blipFill>
                    <a:blip r:embed="rId23"/>
                    <a:srcRect/>
                    <a:stretch>
                      <a:fillRect/>
                    </a:stretch>
                  </pic:blipFill>
                  <pic:spPr>
                    <a:xfrm>
                      <a:off x="0" y="0"/>
                      <a:ext cx="947738" cy="961374"/>
                    </a:xfrm>
                    <a:prstGeom prst="rect">
                      <a:avLst/>
                    </a:prstGeom>
                  </pic:spPr>
                </pic:pic>
              </a:graphicData>
            </a:graphic>
          </wp:inline>
        </w:drawing>
      </w:r>
    </w:p>
    <w:p w14:paraId="46D1FD74"/>
    <w:p w14:paraId="00F538C4"/>
    <w:p w14:paraId="5A8F60B6"/>
    <w:p w14:paraId="497E1816">
      <w:pPr>
        <w:rPr>
          <w:b/>
        </w:rPr>
      </w:pPr>
      <w:r>
        <w:rPr>
          <w:b/>
        </w:rPr>
        <w:t>Supported by:</w:t>
      </w:r>
    </w:p>
    <w:p w14:paraId="056ECD80">
      <w:pPr>
        <w:rPr>
          <w:b/>
        </w:rPr>
      </w:pPr>
    </w:p>
    <w:p w14:paraId="06CE623F">
      <w:r>
        <w:drawing>
          <wp:inline distT="114300" distB="114300" distL="114300" distR="114300">
            <wp:extent cx="3176270" cy="407035"/>
            <wp:effectExtent l="0" t="0" r="0" b="0"/>
            <wp:docPr id="39" name="image23.png"/>
            <wp:cNvGraphicFramePr/>
            <a:graphic xmlns:a="http://schemas.openxmlformats.org/drawingml/2006/main">
              <a:graphicData uri="http://schemas.openxmlformats.org/drawingml/2006/picture">
                <pic:pic xmlns:pic="http://schemas.openxmlformats.org/drawingml/2006/picture">
                  <pic:nvPicPr>
                    <pic:cNvPr id="39" name="image23.png"/>
                    <pic:cNvPicPr preferRelativeResize="0"/>
                  </pic:nvPicPr>
                  <pic:blipFill>
                    <a:blip r:embed="rId24"/>
                    <a:srcRect/>
                    <a:stretch>
                      <a:fillRect/>
                    </a:stretch>
                  </pic:blipFill>
                  <pic:spPr>
                    <a:xfrm>
                      <a:off x="0" y="0"/>
                      <a:ext cx="3176588" cy="407255"/>
                    </a:xfrm>
                    <a:prstGeom prst="rect">
                      <a:avLst/>
                    </a:prstGeom>
                  </pic:spPr>
                </pic:pic>
              </a:graphicData>
            </a:graphic>
          </wp:inline>
        </w:drawing>
      </w:r>
    </w:p>
    <w:p w14:paraId="369BCDF3">
      <w:r>
        <w:drawing>
          <wp:inline distT="114300" distB="114300" distL="114300" distR="114300">
            <wp:extent cx="871220" cy="885190"/>
            <wp:effectExtent l="0" t="0" r="0" b="0"/>
            <wp:docPr id="19" name="image9.jpg"/>
            <wp:cNvGraphicFramePr/>
            <a:graphic xmlns:a="http://schemas.openxmlformats.org/drawingml/2006/main">
              <a:graphicData uri="http://schemas.openxmlformats.org/drawingml/2006/picture">
                <pic:pic xmlns:pic="http://schemas.openxmlformats.org/drawingml/2006/picture">
                  <pic:nvPicPr>
                    <pic:cNvPr id="19" name="image9.jpg"/>
                    <pic:cNvPicPr preferRelativeResize="0"/>
                  </pic:nvPicPr>
                  <pic:blipFill>
                    <a:blip r:embed="rId25"/>
                    <a:srcRect/>
                    <a:stretch>
                      <a:fillRect/>
                    </a:stretch>
                  </pic:blipFill>
                  <pic:spPr>
                    <a:xfrm>
                      <a:off x="0" y="0"/>
                      <a:ext cx="871538" cy="885595"/>
                    </a:xfrm>
                    <a:prstGeom prst="rect">
                      <a:avLst/>
                    </a:prstGeom>
                  </pic:spPr>
                </pic:pic>
              </a:graphicData>
            </a:graphic>
          </wp:inline>
        </w:drawing>
      </w:r>
      <w:r>
        <w:drawing>
          <wp:inline distT="0" distB="0" distL="0" distR="0">
            <wp:extent cx="565150" cy="913130"/>
            <wp:effectExtent l="0" t="0" r="635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79384" cy="935563"/>
                    </a:xfrm>
                    <a:prstGeom prst="rect">
                      <a:avLst/>
                    </a:prstGeom>
                    <a:noFill/>
                    <a:ln>
                      <a:noFill/>
                    </a:ln>
                  </pic:spPr>
                </pic:pic>
              </a:graphicData>
            </a:graphic>
          </wp:inline>
        </w:drawing>
      </w:r>
      <w:r>
        <w:drawing>
          <wp:inline distT="0" distB="0" distL="0" distR="0">
            <wp:extent cx="2106295" cy="72771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163901" cy="747681"/>
                    </a:xfrm>
                    <a:prstGeom prst="rect">
                      <a:avLst/>
                    </a:prstGeom>
                    <a:noFill/>
                    <a:ln>
                      <a:noFill/>
                    </a:ln>
                  </pic:spPr>
                </pic:pic>
              </a:graphicData>
            </a:graphic>
          </wp:inline>
        </w:drawing>
      </w:r>
    </w:p>
    <w:p w14:paraId="1238AC8F">
      <w:r>
        <w:drawing>
          <wp:inline distT="0" distB="0" distL="0" distR="0">
            <wp:extent cx="2470785" cy="5365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551073" cy="554083"/>
                    </a:xfrm>
                    <a:prstGeom prst="rect">
                      <a:avLst/>
                    </a:prstGeom>
                    <a:noFill/>
                    <a:ln>
                      <a:noFill/>
                    </a:ln>
                  </pic:spPr>
                </pic:pic>
              </a:graphicData>
            </a:graphic>
          </wp:inline>
        </w:drawing>
      </w:r>
    </w:p>
    <w:p w14:paraId="2340B627"/>
    <w:p w14:paraId="0498C599">
      <w:pPr>
        <w:spacing w:before="200" w:after="240"/>
        <w:jc w:val="center"/>
        <w:rPr>
          <w:b/>
          <w:sz w:val="28"/>
          <w:szCs w:val="28"/>
        </w:rPr>
      </w:pPr>
    </w:p>
    <w:p w14:paraId="170B4D6C">
      <w:pPr>
        <w:spacing w:before="200" w:after="240"/>
        <w:jc w:val="both"/>
        <w:rPr>
          <w:b/>
        </w:rPr>
      </w:pPr>
      <w:bookmarkStart w:id="1" w:name="_1i4qojo90grt" w:colFirst="0" w:colLast="0"/>
      <w:bookmarkEnd w:id="1"/>
    </w:p>
    <w:sdt>
      <w:sdtPr>
        <w:rPr>
          <w:caps w:val="0"/>
          <w:color w:val="auto"/>
          <w:spacing w:val="0"/>
          <w:sz w:val="20"/>
          <w:szCs w:val="20"/>
        </w:rPr>
        <w:id w:val="1794713737"/>
        <w:docPartObj>
          <w:docPartGallery w:val="Table of Contents"/>
          <w:docPartUnique/>
        </w:docPartObj>
      </w:sdtPr>
      <w:sdtEndPr>
        <w:rPr>
          <w:b/>
          <w:bCs/>
          <w:caps w:val="0"/>
          <w:color w:val="auto"/>
          <w:spacing w:val="0"/>
          <w:sz w:val="20"/>
          <w:szCs w:val="20"/>
        </w:rPr>
      </w:sdtEndPr>
      <w:sdtContent>
        <w:p w14:paraId="12C75390">
          <w:pPr>
            <w:pStyle w:val="35"/>
          </w:pPr>
          <w:r>
            <w:t>Table of Contents</w:t>
          </w:r>
        </w:p>
        <w:p w14:paraId="77B099BD">
          <w:pPr>
            <w:pStyle w:val="24"/>
            <w:tabs>
              <w:tab w:val="right" w:leader="dot" w:pos="9360"/>
            </w:tabs>
          </w:pPr>
          <w:r>
            <w:fldChar w:fldCharType="begin"/>
          </w:r>
          <w:r>
            <w:instrText xml:space="preserve"> TOC \o "1-3" \h \z \u </w:instrText>
          </w:r>
          <w:r>
            <w:fldChar w:fldCharType="separate"/>
          </w:r>
          <w:r>
            <w:fldChar w:fldCharType="begin"/>
          </w:r>
          <w:r>
            <w:instrText xml:space="preserve"> HYPERLINK \l _Toc29399 </w:instrText>
          </w:r>
          <w:r>
            <w:fldChar w:fldCharType="separate"/>
          </w:r>
          <w:r>
            <w:t>List of Figures and Tables</w:t>
          </w:r>
          <w:r>
            <w:tab/>
          </w:r>
          <w:r>
            <w:fldChar w:fldCharType="begin"/>
          </w:r>
          <w:r>
            <w:instrText xml:space="preserve"> PAGEREF _Toc29399 \h </w:instrText>
          </w:r>
          <w:r>
            <w:fldChar w:fldCharType="separate"/>
          </w:r>
          <w:r>
            <w:t>1</w:t>
          </w:r>
          <w:r>
            <w:fldChar w:fldCharType="end"/>
          </w:r>
          <w:r>
            <w:fldChar w:fldCharType="end"/>
          </w:r>
        </w:p>
        <w:p w14:paraId="7306E552">
          <w:pPr>
            <w:pStyle w:val="24"/>
            <w:tabs>
              <w:tab w:val="right" w:leader="dot" w:pos="9360"/>
            </w:tabs>
          </w:pPr>
          <w:r>
            <w:rPr>
              <w:bCs/>
            </w:rPr>
            <w:fldChar w:fldCharType="begin"/>
          </w:r>
          <w:r>
            <w:rPr>
              <w:bCs/>
            </w:rPr>
            <w:instrText xml:space="preserve"> HYPERLINK \l _Toc27873 </w:instrText>
          </w:r>
          <w:r>
            <w:rPr>
              <w:bCs/>
            </w:rPr>
            <w:fldChar w:fldCharType="separate"/>
          </w:r>
          <w:r>
            <w:t>List Of Abbreviations</w:t>
          </w:r>
          <w:r>
            <w:tab/>
          </w:r>
          <w:r>
            <w:fldChar w:fldCharType="begin"/>
          </w:r>
          <w:r>
            <w:instrText xml:space="preserve"> PAGEREF _Toc27873 \h </w:instrText>
          </w:r>
          <w:r>
            <w:fldChar w:fldCharType="separate"/>
          </w:r>
          <w:r>
            <w:t>3</w:t>
          </w:r>
          <w:r>
            <w:fldChar w:fldCharType="end"/>
          </w:r>
          <w:r>
            <w:rPr>
              <w:bCs/>
            </w:rPr>
            <w:fldChar w:fldCharType="end"/>
          </w:r>
        </w:p>
        <w:p w14:paraId="0EC01584">
          <w:pPr>
            <w:pStyle w:val="24"/>
            <w:tabs>
              <w:tab w:val="right" w:leader="dot" w:pos="9360"/>
            </w:tabs>
          </w:pPr>
          <w:r>
            <w:rPr>
              <w:bCs/>
            </w:rPr>
            <w:fldChar w:fldCharType="begin"/>
          </w:r>
          <w:r>
            <w:rPr>
              <w:bCs/>
            </w:rPr>
            <w:instrText xml:space="preserve"> HYPERLINK \l _Toc9515 </w:instrText>
          </w:r>
          <w:r>
            <w:rPr>
              <w:bCs/>
            </w:rPr>
            <w:fldChar w:fldCharType="separate"/>
          </w:r>
          <w:r>
            <w:t>Key Highlights</w:t>
          </w:r>
          <w:r>
            <w:tab/>
          </w:r>
          <w:r>
            <w:fldChar w:fldCharType="begin"/>
          </w:r>
          <w:r>
            <w:instrText xml:space="preserve"> PAGEREF _Toc9515 \h </w:instrText>
          </w:r>
          <w:r>
            <w:fldChar w:fldCharType="separate"/>
          </w:r>
          <w:r>
            <w:t>5</w:t>
          </w:r>
          <w:r>
            <w:fldChar w:fldCharType="end"/>
          </w:r>
          <w:r>
            <w:rPr>
              <w:bCs/>
            </w:rPr>
            <w:fldChar w:fldCharType="end"/>
          </w:r>
        </w:p>
        <w:p w14:paraId="31073648">
          <w:pPr>
            <w:pStyle w:val="24"/>
            <w:tabs>
              <w:tab w:val="right" w:leader="dot" w:pos="9360"/>
            </w:tabs>
          </w:pPr>
          <w:r>
            <w:rPr>
              <w:bCs/>
            </w:rPr>
            <w:fldChar w:fldCharType="begin"/>
          </w:r>
          <w:r>
            <w:rPr>
              <w:bCs/>
            </w:rPr>
            <w:instrText xml:space="preserve"> HYPERLINK \l _Toc32582 </w:instrText>
          </w:r>
          <w:r>
            <w:rPr>
              <w:bCs/>
            </w:rPr>
            <w:fldChar w:fldCharType="separate"/>
          </w:r>
          <w:r>
            <w:t>Introduction</w:t>
          </w:r>
          <w:r>
            <w:tab/>
          </w:r>
          <w:r>
            <w:fldChar w:fldCharType="begin"/>
          </w:r>
          <w:r>
            <w:instrText xml:space="preserve"> PAGEREF _Toc32582 \h </w:instrText>
          </w:r>
          <w:r>
            <w:fldChar w:fldCharType="separate"/>
          </w:r>
          <w:r>
            <w:t>6</w:t>
          </w:r>
          <w:r>
            <w:fldChar w:fldCharType="end"/>
          </w:r>
          <w:r>
            <w:rPr>
              <w:bCs/>
            </w:rPr>
            <w:fldChar w:fldCharType="end"/>
          </w:r>
        </w:p>
        <w:p w14:paraId="699ED86C">
          <w:pPr>
            <w:pStyle w:val="24"/>
            <w:tabs>
              <w:tab w:val="right" w:leader="dot" w:pos="9360"/>
            </w:tabs>
          </w:pPr>
          <w:r>
            <w:rPr>
              <w:bCs/>
            </w:rPr>
            <w:fldChar w:fldCharType="begin"/>
          </w:r>
          <w:r>
            <w:rPr>
              <w:bCs/>
            </w:rPr>
            <w:instrText xml:space="preserve"> HYPERLINK \l _Toc17787 </w:instrText>
          </w:r>
          <w:r>
            <w:rPr>
              <w:bCs/>
            </w:rPr>
            <w:fldChar w:fldCharType="separate"/>
          </w:r>
          <w:r>
            <w:t>Methodology</w:t>
          </w:r>
          <w:r>
            <w:tab/>
          </w:r>
          <w:r>
            <w:fldChar w:fldCharType="begin"/>
          </w:r>
          <w:r>
            <w:instrText xml:space="preserve"> PAGEREF _Toc17787 \h </w:instrText>
          </w:r>
          <w:r>
            <w:fldChar w:fldCharType="separate"/>
          </w:r>
          <w:r>
            <w:t>7</w:t>
          </w:r>
          <w:r>
            <w:fldChar w:fldCharType="end"/>
          </w:r>
          <w:r>
            <w:rPr>
              <w:bCs/>
            </w:rPr>
            <w:fldChar w:fldCharType="end"/>
          </w:r>
        </w:p>
        <w:p w14:paraId="7517C8C5">
          <w:pPr>
            <w:pStyle w:val="24"/>
            <w:tabs>
              <w:tab w:val="right" w:leader="dot" w:pos="9360"/>
            </w:tabs>
          </w:pPr>
          <w:r>
            <w:rPr>
              <w:bCs/>
            </w:rPr>
            <w:fldChar w:fldCharType="begin"/>
          </w:r>
          <w:r>
            <w:rPr>
              <w:bCs/>
            </w:rPr>
            <w:instrText xml:space="preserve"> HYPERLINK \l _Toc7419 </w:instrText>
          </w:r>
          <w:r>
            <w:rPr>
              <w:bCs/>
            </w:rPr>
            <w:fldChar w:fldCharType="separate"/>
          </w:r>
          <w:r>
            <w:t>A</w:t>
          </w:r>
          <w:r>
            <w:rPr>
              <w:rFonts w:hint="default"/>
              <w:lang w:val="en-IN"/>
            </w:rPr>
            <w:t>bout the District</w:t>
          </w:r>
          <w:r>
            <w:tab/>
          </w:r>
          <w:r>
            <w:fldChar w:fldCharType="begin"/>
          </w:r>
          <w:r>
            <w:instrText xml:space="preserve"> PAGEREF _Toc7419 \h </w:instrText>
          </w:r>
          <w:r>
            <w:fldChar w:fldCharType="separate"/>
          </w:r>
          <w:r>
            <w:t>8</w:t>
          </w:r>
          <w:r>
            <w:fldChar w:fldCharType="end"/>
          </w:r>
          <w:r>
            <w:rPr>
              <w:bCs/>
            </w:rPr>
            <w:fldChar w:fldCharType="end"/>
          </w:r>
        </w:p>
        <w:p w14:paraId="38CF190C">
          <w:pPr>
            <w:pStyle w:val="24"/>
            <w:tabs>
              <w:tab w:val="right" w:leader="dot" w:pos="9360"/>
            </w:tabs>
          </w:pPr>
          <w:r>
            <w:rPr>
              <w:bCs/>
            </w:rPr>
            <w:fldChar w:fldCharType="begin"/>
          </w:r>
          <w:r>
            <w:rPr>
              <w:bCs/>
            </w:rPr>
            <w:instrText xml:space="preserve"> HYPERLINK \l _Toc24851 </w:instrText>
          </w:r>
          <w:r>
            <w:rPr>
              <w:bCs/>
            </w:rPr>
            <w:fldChar w:fldCharType="separate"/>
          </w:r>
          <w:r>
            <w:rPr>
              <w:rFonts w:hint="default"/>
              <w:bCs/>
              <w:szCs w:val="44"/>
            </w:rPr>
            <w:t xml:space="preserve">A </w:t>
          </w:r>
          <w:r>
            <w:rPr>
              <w:bCs/>
              <w:szCs w:val="44"/>
            </w:rPr>
            <w:t xml:space="preserve">: Road safety situation and trends in </w:t>
          </w:r>
          <w:r>
            <w:rPr>
              <w:rFonts w:hint="default"/>
              <w:bCs/>
              <w:szCs w:val="44"/>
              <w:lang w:val="en-IN"/>
            </w:rPr>
            <w:t xml:space="preserve">Shahdara </w:t>
          </w:r>
          <w:r>
            <w:rPr>
              <w:bCs/>
              <w:szCs w:val="44"/>
            </w:rPr>
            <w:t>district</w:t>
          </w:r>
          <w:r>
            <w:tab/>
          </w:r>
          <w:r>
            <w:fldChar w:fldCharType="begin"/>
          </w:r>
          <w:r>
            <w:instrText xml:space="preserve"> PAGEREF _Toc24851 \h </w:instrText>
          </w:r>
          <w:r>
            <w:fldChar w:fldCharType="separate"/>
          </w:r>
          <w:r>
            <w:t>9</w:t>
          </w:r>
          <w:r>
            <w:fldChar w:fldCharType="end"/>
          </w:r>
          <w:r>
            <w:rPr>
              <w:bCs/>
            </w:rPr>
            <w:fldChar w:fldCharType="end"/>
          </w:r>
        </w:p>
        <w:p w14:paraId="6B7ED4E7">
          <w:pPr>
            <w:pStyle w:val="25"/>
            <w:tabs>
              <w:tab w:val="right" w:leader="dot" w:pos="9360"/>
            </w:tabs>
          </w:pPr>
          <w:r>
            <w:rPr>
              <w:bCs/>
            </w:rPr>
            <w:fldChar w:fldCharType="begin"/>
          </w:r>
          <w:r>
            <w:rPr>
              <w:bCs/>
            </w:rPr>
            <w:instrText xml:space="preserve"> HYPERLINK \l _Toc6708 </w:instrText>
          </w:r>
          <w:r>
            <w:rPr>
              <w:bCs/>
            </w:rPr>
            <w:fldChar w:fldCharType="separate"/>
          </w:r>
          <w:r>
            <w:rPr>
              <w:rFonts w:hint="default"/>
            </w:rPr>
            <w:t xml:space="preserve">A.1 </w:t>
          </w:r>
          <w:r>
            <w:t>: Road crash death trends</w:t>
          </w:r>
          <w:r>
            <w:tab/>
          </w:r>
          <w:r>
            <w:fldChar w:fldCharType="begin"/>
          </w:r>
          <w:r>
            <w:instrText xml:space="preserve"> PAGEREF _Toc6708 \h </w:instrText>
          </w:r>
          <w:r>
            <w:fldChar w:fldCharType="separate"/>
          </w:r>
          <w:r>
            <w:t>9</w:t>
          </w:r>
          <w:r>
            <w:fldChar w:fldCharType="end"/>
          </w:r>
          <w:r>
            <w:rPr>
              <w:bCs/>
            </w:rPr>
            <w:fldChar w:fldCharType="end"/>
          </w:r>
        </w:p>
        <w:p w14:paraId="637755F2">
          <w:pPr>
            <w:pStyle w:val="26"/>
            <w:tabs>
              <w:tab w:val="right" w:leader="dot" w:pos="9360"/>
            </w:tabs>
          </w:pPr>
          <w:r>
            <w:rPr>
              <w:bCs/>
            </w:rPr>
            <w:fldChar w:fldCharType="begin"/>
          </w:r>
          <w:r>
            <w:rPr>
              <w:bCs/>
            </w:rPr>
            <w:instrText xml:space="preserve"> HYPERLINK \l _Toc28421 </w:instrText>
          </w:r>
          <w:r>
            <w:rPr>
              <w:bCs/>
            </w:rPr>
            <w:fldChar w:fldCharType="separate"/>
          </w:r>
          <w:r>
            <w:rPr>
              <w:rFonts w:hint="default"/>
            </w:rPr>
            <w:t xml:space="preserve">A.1.1 </w:t>
          </w:r>
          <w:r>
            <w:t>: Fatal road crashes and fatalities trend.</w:t>
          </w:r>
          <w:r>
            <w:tab/>
          </w:r>
          <w:r>
            <w:fldChar w:fldCharType="begin"/>
          </w:r>
          <w:r>
            <w:instrText xml:space="preserve"> PAGEREF _Toc28421 \h </w:instrText>
          </w:r>
          <w:r>
            <w:fldChar w:fldCharType="separate"/>
          </w:r>
          <w:r>
            <w:t>9</w:t>
          </w:r>
          <w:r>
            <w:fldChar w:fldCharType="end"/>
          </w:r>
          <w:r>
            <w:rPr>
              <w:bCs/>
            </w:rPr>
            <w:fldChar w:fldCharType="end"/>
          </w:r>
        </w:p>
        <w:p w14:paraId="6BBFB004">
          <w:pPr>
            <w:pStyle w:val="26"/>
            <w:tabs>
              <w:tab w:val="right" w:leader="dot" w:pos="9360"/>
            </w:tabs>
          </w:pPr>
          <w:r>
            <w:rPr>
              <w:bCs/>
            </w:rPr>
            <w:fldChar w:fldCharType="begin"/>
          </w:r>
          <w:r>
            <w:rPr>
              <w:bCs/>
            </w:rPr>
            <w:instrText xml:space="preserve"> HYPERLINK \l _Toc32421 </w:instrText>
          </w:r>
          <w:r>
            <w:rPr>
              <w:bCs/>
            </w:rPr>
            <w:fldChar w:fldCharType="separate"/>
          </w:r>
          <w:r>
            <w:rPr>
              <w:rFonts w:hint="default"/>
            </w:rPr>
            <w:t xml:space="preserve">A.1.2 </w:t>
          </w:r>
          <w:r>
            <w:t>: Road crash fatalities by road user types</w:t>
          </w:r>
          <w:r>
            <w:tab/>
          </w:r>
          <w:r>
            <w:fldChar w:fldCharType="begin"/>
          </w:r>
          <w:r>
            <w:instrText xml:space="preserve"> PAGEREF _Toc32421 \h </w:instrText>
          </w:r>
          <w:r>
            <w:fldChar w:fldCharType="separate"/>
          </w:r>
          <w:r>
            <w:t>10</w:t>
          </w:r>
          <w:r>
            <w:fldChar w:fldCharType="end"/>
          </w:r>
          <w:r>
            <w:rPr>
              <w:bCs/>
            </w:rPr>
            <w:fldChar w:fldCharType="end"/>
          </w:r>
        </w:p>
        <w:p w14:paraId="00ABA901">
          <w:pPr>
            <w:pStyle w:val="26"/>
            <w:tabs>
              <w:tab w:val="right" w:leader="dot" w:pos="9360"/>
            </w:tabs>
          </w:pPr>
          <w:r>
            <w:rPr>
              <w:bCs/>
            </w:rPr>
            <w:fldChar w:fldCharType="begin"/>
          </w:r>
          <w:r>
            <w:rPr>
              <w:bCs/>
            </w:rPr>
            <w:instrText xml:space="preserve"> HYPERLINK \l _Toc14714 </w:instrText>
          </w:r>
          <w:r>
            <w:rPr>
              <w:bCs/>
            </w:rPr>
            <w:fldChar w:fldCharType="separate"/>
          </w:r>
          <w:r>
            <w:rPr>
              <w:rFonts w:hint="default"/>
            </w:rPr>
            <w:t xml:space="preserve">A.1.3 </w:t>
          </w:r>
          <w:r>
            <w:t>: Road crash deaths by month</w:t>
          </w:r>
          <w:r>
            <w:tab/>
          </w:r>
          <w:r>
            <w:fldChar w:fldCharType="begin"/>
          </w:r>
          <w:r>
            <w:instrText xml:space="preserve"> PAGEREF _Toc14714 \h </w:instrText>
          </w:r>
          <w:r>
            <w:fldChar w:fldCharType="separate"/>
          </w:r>
          <w:r>
            <w:t>11</w:t>
          </w:r>
          <w:r>
            <w:fldChar w:fldCharType="end"/>
          </w:r>
          <w:r>
            <w:rPr>
              <w:bCs/>
            </w:rPr>
            <w:fldChar w:fldCharType="end"/>
          </w:r>
        </w:p>
        <w:p w14:paraId="5AF841D1">
          <w:pPr>
            <w:pStyle w:val="26"/>
            <w:tabs>
              <w:tab w:val="right" w:leader="dot" w:pos="9360"/>
            </w:tabs>
          </w:pPr>
          <w:r>
            <w:rPr>
              <w:bCs/>
            </w:rPr>
            <w:fldChar w:fldCharType="begin"/>
          </w:r>
          <w:r>
            <w:rPr>
              <w:bCs/>
            </w:rPr>
            <w:instrText xml:space="preserve"> HYPERLINK \l _Toc20496 </w:instrText>
          </w:r>
          <w:r>
            <w:rPr>
              <w:bCs/>
            </w:rPr>
            <w:fldChar w:fldCharType="separate"/>
          </w:r>
          <w:r>
            <w:rPr>
              <w:rFonts w:hint="default"/>
            </w:rPr>
            <w:t xml:space="preserve">A.1.4 </w:t>
          </w:r>
          <w:r>
            <w:t>: Road crash deaths by time and day of week</w:t>
          </w:r>
          <w:r>
            <w:tab/>
          </w:r>
          <w:r>
            <w:fldChar w:fldCharType="begin"/>
          </w:r>
          <w:r>
            <w:instrText xml:space="preserve"> PAGEREF _Toc20496 \h </w:instrText>
          </w:r>
          <w:r>
            <w:fldChar w:fldCharType="separate"/>
          </w:r>
          <w:r>
            <w:t>12</w:t>
          </w:r>
          <w:r>
            <w:fldChar w:fldCharType="end"/>
          </w:r>
          <w:r>
            <w:rPr>
              <w:bCs/>
            </w:rPr>
            <w:fldChar w:fldCharType="end"/>
          </w:r>
        </w:p>
        <w:p w14:paraId="1F5C7A2D">
          <w:pPr>
            <w:pStyle w:val="25"/>
            <w:tabs>
              <w:tab w:val="right" w:leader="dot" w:pos="9360"/>
            </w:tabs>
          </w:pPr>
          <w:r>
            <w:rPr>
              <w:bCs/>
            </w:rPr>
            <w:fldChar w:fldCharType="begin"/>
          </w:r>
          <w:r>
            <w:rPr>
              <w:bCs/>
            </w:rPr>
            <w:instrText xml:space="preserve"> HYPERLINK \l _Toc27259 </w:instrText>
          </w:r>
          <w:r>
            <w:rPr>
              <w:bCs/>
            </w:rPr>
            <w:fldChar w:fldCharType="separate"/>
          </w:r>
          <w:r>
            <w:rPr>
              <w:rFonts w:hint="default"/>
            </w:rPr>
            <w:t xml:space="preserve">A.2 </w:t>
          </w:r>
          <w:r>
            <w:t>: Road crash deaths by age and gender</w:t>
          </w:r>
          <w:r>
            <w:tab/>
          </w:r>
          <w:r>
            <w:fldChar w:fldCharType="begin"/>
          </w:r>
          <w:r>
            <w:instrText xml:space="preserve"> PAGEREF _Toc27259 \h </w:instrText>
          </w:r>
          <w:r>
            <w:fldChar w:fldCharType="separate"/>
          </w:r>
          <w:r>
            <w:t>13</w:t>
          </w:r>
          <w:r>
            <w:fldChar w:fldCharType="end"/>
          </w:r>
          <w:r>
            <w:rPr>
              <w:bCs/>
            </w:rPr>
            <w:fldChar w:fldCharType="end"/>
          </w:r>
        </w:p>
        <w:p w14:paraId="0AB5CD68">
          <w:pPr>
            <w:pStyle w:val="26"/>
            <w:tabs>
              <w:tab w:val="right" w:leader="dot" w:pos="9360"/>
            </w:tabs>
          </w:pPr>
          <w:r>
            <w:rPr>
              <w:bCs/>
            </w:rPr>
            <w:fldChar w:fldCharType="begin"/>
          </w:r>
          <w:r>
            <w:rPr>
              <w:bCs/>
            </w:rPr>
            <w:instrText xml:space="preserve"> HYPERLINK \l _Toc9827 </w:instrText>
          </w:r>
          <w:r>
            <w:rPr>
              <w:bCs/>
            </w:rPr>
            <w:fldChar w:fldCharType="separate"/>
          </w:r>
          <w:r>
            <w:rPr>
              <w:rFonts w:hint="default"/>
            </w:rPr>
            <w:t xml:space="preserve">A.2.1 </w:t>
          </w:r>
          <w:r>
            <w:t>: Road crash deaths by gender</w:t>
          </w:r>
          <w:r>
            <w:tab/>
          </w:r>
          <w:r>
            <w:fldChar w:fldCharType="begin"/>
          </w:r>
          <w:r>
            <w:instrText xml:space="preserve"> PAGEREF _Toc9827 \h </w:instrText>
          </w:r>
          <w:r>
            <w:fldChar w:fldCharType="separate"/>
          </w:r>
          <w:r>
            <w:t>13</w:t>
          </w:r>
          <w:r>
            <w:fldChar w:fldCharType="end"/>
          </w:r>
          <w:r>
            <w:rPr>
              <w:bCs/>
            </w:rPr>
            <w:fldChar w:fldCharType="end"/>
          </w:r>
        </w:p>
        <w:p w14:paraId="222E8CAD">
          <w:pPr>
            <w:pStyle w:val="26"/>
            <w:tabs>
              <w:tab w:val="right" w:leader="dot" w:pos="9360"/>
            </w:tabs>
          </w:pPr>
          <w:r>
            <w:rPr>
              <w:bCs/>
            </w:rPr>
            <w:fldChar w:fldCharType="begin"/>
          </w:r>
          <w:r>
            <w:rPr>
              <w:bCs/>
            </w:rPr>
            <w:instrText xml:space="preserve"> HYPERLINK \l _Toc8229 </w:instrText>
          </w:r>
          <w:r>
            <w:rPr>
              <w:bCs/>
            </w:rPr>
            <w:fldChar w:fldCharType="separate"/>
          </w:r>
          <w:r>
            <w:rPr>
              <w:rFonts w:hint="default"/>
            </w:rPr>
            <w:t xml:space="preserve">A.2.2 </w:t>
          </w:r>
          <w:r>
            <w:t>: Road crash deaths by age-groups and gender</w:t>
          </w:r>
          <w:r>
            <w:tab/>
          </w:r>
          <w:r>
            <w:fldChar w:fldCharType="begin"/>
          </w:r>
          <w:r>
            <w:instrText xml:space="preserve"> PAGEREF _Toc8229 \h </w:instrText>
          </w:r>
          <w:r>
            <w:fldChar w:fldCharType="separate"/>
          </w:r>
          <w:r>
            <w:t>13</w:t>
          </w:r>
          <w:r>
            <w:fldChar w:fldCharType="end"/>
          </w:r>
          <w:r>
            <w:rPr>
              <w:bCs/>
            </w:rPr>
            <w:fldChar w:fldCharType="end"/>
          </w:r>
        </w:p>
        <w:p w14:paraId="06E28C6D">
          <w:pPr>
            <w:pStyle w:val="25"/>
            <w:tabs>
              <w:tab w:val="right" w:leader="dot" w:pos="9360"/>
            </w:tabs>
          </w:pPr>
          <w:r>
            <w:rPr>
              <w:bCs/>
            </w:rPr>
            <w:fldChar w:fldCharType="begin"/>
          </w:r>
          <w:r>
            <w:rPr>
              <w:bCs/>
            </w:rPr>
            <w:instrText xml:space="preserve"> HYPERLINK \l _Toc32157 </w:instrText>
          </w:r>
          <w:r>
            <w:rPr>
              <w:bCs/>
            </w:rPr>
            <w:fldChar w:fldCharType="separate"/>
          </w:r>
          <w:r>
            <w:rPr>
              <w:rFonts w:hint="default"/>
            </w:rPr>
            <w:t xml:space="preserve">A.3 </w:t>
          </w:r>
          <w:r>
            <w:t>: Road crash deaths by road user type</w:t>
          </w:r>
          <w:r>
            <w:tab/>
          </w:r>
          <w:r>
            <w:fldChar w:fldCharType="begin"/>
          </w:r>
          <w:r>
            <w:instrText xml:space="preserve"> PAGEREF _Toc32157 \h </w:instrText>
          </w:r>
          <w:r>
            <w:fldChar w:fldCharType="separate"/>
          </w:r>
          <w:r>
            <w:t>14</w:t>
          </w:r>
          <w:r>
            <w:fldChar w:fldCharType="end"/>
          </w:r>
          <w:r>
            <w:rPr>
              <w:bCs/>
            </w:rPr>
            <w:fldChar w:fldCharType="end"/>
          </w:r>
        </w:p>
        <w:p w14:paraId="28D09050">
          <w:pPr>
            <w:pStyle w:val="26"/>
            <w:tabs>
              <w:tab w:val="right" w:leader="dot" w:pos="9360"/>
            </w:tabs>
          </w:pPr>
          <w:r>
            <w:rPr>
              <w:bCs/>
            </w:rPr>
            <w:fldChar w:fldCharType="begin"/>
          </w:r>
          <w:r>
            <w:rPr>
              <w:bCs/>
            </w:rPr>
            <w:instrText xml:space="preserve"> HYPERLINK \l _Toc19306 </w:instrText>
          </w:r>
          <w:r>
            <w:rPr>
              <w:bCs/>
            </w:rPr>
            <w:fldChar w:fldCharType="separate"/>
          </w:r>
          <w:r>
            <w:rPr>
              <w:rFonts w:hint="default"/>
            </w:rPr>
            <w:t xml:space="preserve">A.3.1 </w:t>
          </w:r>
          <w:r>
            <w:t>: Total Road crash deaths by road user type (2019, 2021, 2022)</w:t>
          </w:r>
          <w:r>
            <w:tab/>
          </w:r>
          <w:r>
            <w:fldChar w:fldCharType="begin"/>
          </w:r>
          <w:r>
            <w:instrText xml:space="preserve"> PAGEREF _Toc19306 \h </w:instrText>
          </w:r>
          <w:r>
            <w:fldChar w:fldCharType="separate"/>
          </w:r>
          <w:r>
            <w:t>14</w:t>
          </w:r>
          <w:r>
            <w:fldChar w:fldCharType="end"/>
          </w:r>
          <w:r>
            <w:rPr>
              <w:bCs/>
            </w:rPr>
            <w:fldChar w:fldCharType="end"/>
          </w:r>
        </w:p>
        <w:p w14:paraId="5069D929">
          <w:pPr>
            <w:pStyle w:val="26"/>
            <w:tabs>
              <w:tab w:val="right" w:leader="dot" w:pos="9360"/>
            </w:tabs>
          </w:pPr>
          <w:r>
            <w:rPr>
              <w:bCs/>
            </w:rPr>
            <w:fldChar w:fldCharType="begin"/>
          </w:r>
          <w:r>
            <w:rPr>
              <w:bCs/>
            </w:rPr>
            <w:instrText xml:space="preserve"> HYPERLINK \l _Toc7191 </w:instrText>
          </w:r>
          <w:r>
            <w:rPr>
              <w:bCs/>
            </w:rPr>
            <w:fldChar w:fldCharType="separate"/>
          </w:r>
          <w:r>
            <w:rPr>
              <w:rFonts w:hint="default"/>
            </w:rPr>
            <w:t xml:space="preserve">A.3.2 </w:t>
          </w:r>
          <w:r>
            <w:t>: Timewise Road crash deaths by Road user type</w:t>
          </w:r>
          <w:r>
            <w:tab/>
          </w:r>
          <w:r>
            <w:fldChar w:fldCharType="begin"/>
          </w:r>
          <w:r>
            <w:instrText xml:space="preserve"> PAGEREF _Toc7191 \h </w:instrText>
          </w:r>
          <w:r>
            <w:fldChar w:fldCharType="separate"/>
          </w:r>
          <w:r>
            <w:t>15</w:t>
          </w:r>
          <w:r>
            <w:fldChar w:fldCharType="end"/>
          </w:r>
          <w:r>
            <w:rPr>
              <w:bCs/>
            </w:rPr>
            <w:fldChar w:fldCharType="end"/>
          </w:r>
        </w:p>
        <w:p w14:paraId="02955B91">
          <w:pPr>
            <w:pStyle w:val="26"/>
            <w:tabs>
              <w:tab w:val="right" w:leader="dot" w:pos="9360"/>
            </w:tabs>
          </w:pPr>
          <w:r>
            <w:rPr>
              <w:bCs/>
            </w:rPr>
            <w:fldChar w:fldCharType="begin"/>
          </w:r>
          <w:r>
            <w:rPr>
              <w:bCs/>
            </w:rPr>
            <w:instrText xml:space="preserve"> HYPERLINK \l _Toc30144 </w:instrText>
          </w:r>
          <w:r>
            <w:rPr>
              <w:bCs/>
            </w:rPr>
            <w:fldChar w:fldCharType="separate"/>
          </w:r>
          <w:r>
            <w:rPr>
              <w:rFonts w:hint="default"/>
            </w:rPr>
            <w:t xml:space="preserve">A.3.3 </w:t>
          </w:r>
          <w:r>
            <w:t>: Who-hit-whom matrix</w:t>
          </w:r>
          <w:r>
            <w:tab/>
          </w:r>
          <w:r>
            <w:fldChar w:fldCharType="begin"/>
          </w:r>
          <w:r>
            <w:instrText xml:space="preserve"> PAGEREF _Toc30144 \h </w:instrText>
          </w:r>
          <w:r>
            <w:fldChar w:fldCharType="separate"/>
          </w:r>
          <w:r>
            <w:t>16</w:t>
          </w:r>
          <w:r>
            <w:fldChar w:fldCharType="end"/>
          </w:r>
          <w:r>
            <w:rPr>
              <w:bCs/>
            </w:rPr>
            <w:fldChar w:fldCharType="end"/>
          </w:r>
        </w:p>
        <w:p w14:paraId="0A3359A5">
          <w:pPr>
            <w:pStyle w:val="25"/>
            <w:tabs>
              <w:tab w:val="right" w:leader="dot" w:pos="9360"/>
            </w:tabs>
          </w:pPr>
          <w:r>
            <w:rPr>
              <w:bCs/>
            </w:rPr>
            <w:fldChar w:fldCharType="begin"/>
          </w:r>
          <w:r>
            <w:rPr>
              <w:bCs/>
            </w:rPr>
            <w:instrText xml:space="preserve"> HYPERLINK \l _Toc22505 </w:instrText>
          </w:r>
          <w:r>
            <w:rPr>
              <w:bCs/>
            </w:rPr>
            <w:fldChar w:fldCharType="separate"/>
          </w:r>
          <w:r>
            <w:rPr>
              <w:rFonts w:hint="default"/>
            </w:rPr>
            <w:t xml:space="preserve">A.4 </w:t>
          </w:r>
          <w:r>
            <w:t>: Hit-and-runs in fatal road crashes</w:t>
          </w:r>
          <w:r>
            <w:tab/>
          </w:r>
          <w:r>
            <w:fldChar w:fldCharType="begin"/>
          </w:r>
          <w:r>
            <w:instrText xml:space="preserve"> PAGEREF _Toc22505 \h </w:instrText>
          </w:r>
          <w:r>
            <w:fldChar w:fldCharType="separate"/>
          </w:r>
          <w:r>
            <w:t>17</w:t>
          </w:r>
          <w:r>
            <w:fldChar w:fldCharType="end"/>
          </w:r>
          <w:r>
            <w:rPr>
              <w:bCs/>
            </w:rPr>
            <w:fldChar w:fldCharType="end"/>
          </w:r>
        </w:p>
        <w:p w14:paraId="7584D5BA">
          <w:pPr>
            <w:pStyle w:val="26"/>
            <w:tabs>
              <w:tab w:val="right" w:leader="dot" w:pos="9360"/>
            </w:tabs>
          </w:pPr>
          <w:r>
            <w:rPr>
              <w:bCs/>
            </w:rPr>
            <w:fldChar w:fldCharType="begin"/>
          </w:r>
          <w:r>
            <w:rPr>
              <w:bCs/>
            </w:rPr>
            <w:instrText xml:space="preserve"> HYPERLINK \l _Toc11635 </w:instrText>
          </w:r>
          <w:r>
            <w:rPr>
              <w:bCs/>
            </w:rPr>
            <w:fldChar w:fldCharType="separate"/>
          </w:r>
          <w:r>
            <w:rPr>
              <w:rFonts w:hint="default"/>
            </w:rPr>
            <w:t xml:space="preserve">A.4.1 </w:t>
          </w:r>
          <w:r>
            <w:t>: Percentage of hit-and-run and non-hit-and-run cases</w:t>
          </w:r>
          <w:r>
            <w:tab/>
          </w:r>
          <w:r>
            <w:fldChar w:fldCharType="begin"/>
          </w:r>
          <w:r>
            <w:instrText xml:space="preserve"> PAGEREF _Toc11635 \h </w:instrText>
          </w:r>
          <w:r>
            <w:fldChar w:fldCharType="separate"/>
          </w:r>
          <w:r>
            <w:t>17</w:t>
          </w:r>
          <w:r>
            <w:fldChar w:fldCharType="end"/>
          </w:r>
          <w:r>
            <w:rPr>
              <w:bCs/>
            </w:rPr>
            <w:fldChar w:fldCharType="end"/>
          </w:r>
        </w:p>
        <w:p w14:paraId="63E45D21">
          <w:pPr>
            <w:pStyle w:val="26"/>
            <w:tabs>
              <w:tab w:val="right" w:leader="dot" w:pos="9360"/>
            </w:tabs>
          </w:pPr>
          <w:r>
            <w:rPr>
              <w:bCs/>
            </w:rPr>
            <w:fldChar w:fldCharType="begin"/>
          </w:r>
          <w:r>
            <w:rPr>
              <w:bCs/>
            </w:rPr>
            <w:instrText xml:space="preserve"> HYPERLINK \l _Toc7285 </w:instrText>
          </w:r>
          <w:r>
            <w:rPr>
              <w:bCs/>
            </w:rPr>
            <w:fldChar w:fldCharType="separate"/>
          </w:r>
          <w:r>
            <w:rPr>
              <w:rFonts w:hint="default"/>
            </w:rPr>
            <w:t xml:space="preserve">A.4.2 </w:t>
          </w:r>
          <w:r>
            <w:t>: Hit-and-run Road user types</w:t>
          </w:r>
          <w:r>
            <w:tab/>
          </w:r>
          <w:r>
            <w:fldChar w:fldCharType="begin"/>
          </w:r>
          <w:r>
            <w:instrText xml:space="preserve"> PAGEREF _Toc7285 \h </w:instrText>
          </w:r>
          <w:r>
            <w:fldChar w:fldCharType="separate"/>
          </w:r>
          <w:r>
            <w:t>17</w:t>
          </w:r>
          <w:r>
            <w:fldChar w:fldCharType="end"/>
          </w:r>
          <w:r>
            <w:rPr>
              <w:bCs/>
            </w:rPr>
            <w:fldChar w:fldCharType="end"/>
          </w:r>
        </w:p>
        <w:p w14:paraId="18A68023">
          <w:pPr>
            <w:pStyle w:val="25"/>
            <w:tabs>
              <w:tab w:val="right" w:leader="dot" w:pos="9360"/>
            </w:tabs>
          </w:pPr>
          <w:r>
            <w:rPr>
              <w:bCs/>
            </w:rPr>
            <w:fldChar w:fldCharType="begin"/>
          </w:r>
          <w:r>
            <w:rPr>
              <w:bCs/>
            </w:rPr>
            <w:instrText xml:space="preserve"> HYPERLINK \l _Toc5501 </w:instrText>
          </w:r>
          <w:r>
            <w:rPr>
              <w:bCs/>
            </w:rPr>
            <w:fldChar w:fldCharType="separate"/>
          </w:r>
          <w:r>
            <w:rPr>
              <w:rFonts w:hint="default"/>
            </w:rPr>
            <w:t xml:space="preserve">A.5 </w:t>
          </w:r>
          <w:r>
            <w:t>: Road Crash Heatmaps</w:t>
          </w:r>
          <w:r>
            <w:tab/>
          </w:r>
          <w:r>
            <w:fldChar w:fldCharType="begin"/>
          </w:r>
          <w:r>
            <w:instrText xml:space="preserve"> PAGEREF _Toc5501 \h </w:instrText>
          </w:r>
          <w:r>
            <w:fldChar w:fldCharType="separate"/>
          </w:r>
          <w:r>
            <w:t>18</w:t>
          </w:r>
          <w:r>
            <w:fldChar w:fldCharType="end"/>
          </w:r>
          <w:r>
            <w:rPr>
              <w:bCs/>
            </w:rPr>
            <w:fldChar w:fldCharType="end"/>
          </w:r>
        </w:p>
        <w:p w14:paraId="090BD1E7">
          <w:pPr>
            <w:pStyle w:val="26"/>
            <w:tabs>
              <w:tab w:val="right" w:leader="dot" w:pos="9360"/>
            </w:tabs>
          </w:pPr>
          <w:r>
            <w:rPr>
              <w:bCs/>
            </w:rPr>
            <w:fldChar w:fldCharType="begin"/>
          </w:r>
          <w:r>
            <w:rPr>
              <w:bCs/>
            </w:rPr>
            <w:instrText xml:space="preserve"> HYPERLINK \l _Toc22890 </w:instrText>
          </w:r>
          <w:r>
            <w:rPr>
              <w:bCs/>
            </w:rPr>
            <w:fldChar w:fldCharType="separate"/>
          </w:r>
          <w:r>
            <w:rPr>
              <w:rFonts w:hint="default"/>
            </w:rPr>
            <w:t xml:space="preserve">A.5.1 </w:t>
          </w:r>
          <w:r>
            <w:t>: Heatmap of all road crash deaths</w:t>
          </w:r>
          <w:r>
            <w:tab/>
          </w:r>
          <w:r>
            <w:fldChar w:fldCharType="begin"/>
          </w:r>
          <w:r>
            <w:instrText xml:space="preserve"> PAGEREF _Toc22890 \h </w:instrText>
          </w:r>
          <w:r>
            <w:fldChar w:fldCharType="separate"/>
          </w:r>
          <w:r>
            <w:t>18</w:t>
          </w:r>
          <w:r>
            <w:fldChar w:fldCharType="end"/>
          </w:r>
          <w:r>
            <w:rPr>
              <w:bCs/>
            </w:rPr>
            <w:fldChar w:fldCharType="end"/>
          </w:r>
        </w:p>
        <w:p w14:paraId="6AC5FE00">
          <w:pPr>
            <w:pStyle w:val="26"/>
            <w:tabs>
              <w:tab w:val="right" w:leader="dot" w:pos="9360"/>
            </w:tabs>
          </w:pPr>
          <w:r>
            <w:rPr>
              <w:bCs/>
            </w:rPr>
            <w:fldChar w:fldCharType="begin"/>
          </w:r>
          <w:r>
            <w:rPr>
              <w:bCs/>
            </w:rPr>
            <w:instrText xml:space="preserve"> HYPERLINK \l _Toc15622 </w:instrText>
          </w:r>
          <w:r>
            <w:rPr>
              <w:bCs/>
            </w:rPr>
            <w:fldChar w:fldCharType="separate"/>
          </w:r>
          <w:r>
            <w:rPr>
              <w:rFonts w:hint="default"/>
            </w:rPr>
            <w:t xml:space="preserve">A.5.2 </w:t>
          </w:r>
          <w:r>
            <w:t>: Heatmap of all pedestrian deaths</w:t>
          </w:r>
          <w:r>
            <w:tab/>
          </w:r>
          <w:r>
            <w:fldChar w:fldCharType="begin"/>
          </w:r>
          <w:r>
            <w:instrText xml:space="preserve"> PAGEREF _Toc15622 \h </w:instrText>
          </w:r>
          <w:r>
            <w:fldChar w:fldCharType="separate"/>
          </w:r>
          <w:r>
            <w:t>18</w:t>
          </w:r>
          <w:r>
            <w:fldChar w:fldCharType="end"/>
          </w:r>
          <w:r>
            <w:rPr>
              <w:bCs/>
            </w:rPr>
            <w:fldChar w:fldCharType="end"/>
          </w:r>
        </w:p>
        <w:p w14:paraId="20986346">
          <w:pPr>
            <w:pStyle w:val="26"/>
            <w:tabs>
              <w:tab w:val="right" w:leader="dot" w:pos="9360"/>
            </w:tabs>
          </w:pPr>
          <w:r>
            <w:rPr>
              <w:bCs/>
            </w:rPr>
            <w:fldChar w:fldCharType="begin"/>
          </w:r>
          <w:r>
            <w:rPr>
              <w:bCs/>
            </w:rPr>
            <w:instrText xml:space="preserve"> HYPERLINK \l _Toc3768 </w:instrText>
          </w:r>
          <w:r>
            <w:rPr>
              <w:bCs/>
            </w:rPr>
            <w:fldChar w:fldCharType="separate"/>
          </w:r>
          <w:r>
            <w:rPr>
              <w:rFonts w:hint="default"/>
            </w:rPr>
            <w:t xml:space="preserve">A.5.3 </w:t>
          </w:r>
          <w:r>
            <w:t>: Heatmap of all motorcycle (rider + pillion) related deaths</w:t>
          </w:r>
          <w:r>
            <w:tab/>
          </w:r>
          <w:r>
            <w:fldChar w:fldCharType="begin"/>
          </w:r>
          <w:r>
            <w:instrText xml:space="preserve"> PAGEREF _Toc3768 \h </w:instrText>
          </w:r>
          <w:r>
            <w:fldChar w:fldCharType="separate"/>
          </w:r>
          <w:r>
            <w:t>19</w:t>
          </w:r>
          <w:r>
            <w:fldChar w:fldCharType="end"/>
          </w:r>
          <w:r>
            <w:rPr>
              <w:bCs/>
            </w:rPr>
            <w:fldChar w:fldCharType="end"/>
          </w:r>
        </w:p>
        <w:p w14:paraId="5D1D6D97">
          <w:pPr>
            <w:pStyle w:val="25"/>
            <w:tabs>
              <w:tab w:val="right" w:leader="dot" w:pos="9360"/>
            </w:tabs>
          </w:pPr>
          <w:r>
            <w:rPr>
              <w:bCs/>
            </w:rPr>
            <w:fldChar w:fldCharType="begin"/>
          </w:r>
          <w:r>
            <w:rPr>
              <w:bCs/>
            </w:rPr>
            <w:instrText xml:space="preserve"> HYPERLINK \l _Toc17406 </w:instrText>
          </w:r>
          <w:r>
            <w:rPr>
              <w:bCs/>
            </w:rPr>
            <w:fldChar w:fldCharType="separate"/>
          </w:r>
          <w:r>
            <w:rPr>
              <w:rFonts w:hint="default"/>
            </w:rPr>
            <w:t xml:space="preserve">A.6 </w:t>
          </w:r>
          <w:r>
            <w:t>: High Risk Locations</w:t>
          </w:r>
          <w:r>
            <w:tab/>
          </w:r>
          <w:r>
            <w:fldChar w:fldCharType="begin"/>
          </w:r>
          <w:r>
            <w:instrText xml:space="preserve"> PAGEREF _Toc17406 \h </w:instrText>
          </w:r>
          <w:r>
            <w:fldChar w:fldCharType="separate"/>
          </w:r>
          <w:r>
            <w:t>20</w:t>
          </w:r>
          <w:r>
            <w:fldChar w:fldCharType="end"/>
          </w:r>
          <w:r>
            <w:rPr>
              <w:bCs/>
            </w:rPr>
            <w:fldChar w:fldCharType="end"/>
          </w:r>
        </w:p>
        <w:p w14:paraId="51E0D93B">
          <w:pPr>
            <w:pStyle w:val="26"/>
            <w:tabs>
              <w:tab w:val="right" w:leader="dot" w:pos="9360"/>
            </w:tabs>
          </w:pPr>
          <w:r>
            <w:rPr>
              <w:bCs/>
            </w:rPr>
            <w:fldChar w:fldCharType="begin"/>
          </w:r>
          <w:r>
            <w:rPr>
              <w:bCs/>
            </w:rPr>
            <w:instrText xml:space="preserve"> HYPERLINK \l _Toc1356 </w:instrText>
          </w:r>
          <w:r>
            <w:rPr>
              <w:bCs/>
            </w:rPr>
            <w:fldChar w:fldCharType="separate"/>
          </w:r>
          <w:r>
            <w:rPr>
              <w:rFonts w:hint="default"/>
            </w:rPr>
            <w:t xml:space="preserve">A.6.1 </w:t>
          </w:r>
          <w:r>
            <w:t>: List of high-risk locations</w:t>
          </w:r>
          <w:r>
            <w:tab/>
          </w:r>
          <w:r>
            <w:fldChar w:fldCharType="begin"/>
          </w:r>
          <w:r>
            <w:instrText xml:space="preserve"> PAGEREF _Toc1356 \h </w:instrText>
          </w:r>
          <w:r>
            <w:fldChar w:fldCharType="separate"/>
          </w:r>
          <w:r>
            <w:t>20</w:t>
          </w:r>
          <w:r>
            <w:fldChar w:fldCharType="end"/>
          </w:r>
          <w:r>
            <w:rPr>
              <w:bCs/>
            </w:rPr>
            <w:fldChar w:fldCharType="end"/>
          </w:r>
        </w:p>
        <w:p w14:paraId="7D0BA973">
          <w:pPr>
            <w:pStyle w:val="26"/>
            <w:tabs>
              <w:tab w:val="right" w:leader="dot" w:pos="9360"/>
            </w:tabs>
          </w:pPr>
          <w:r>
            <w:rPr>
              <w:bCs/>
            </w:rPr>
            <w:fldChar w:fldCharType="begin"/>
          </w:r>
          <w:r>
            <w:rPr>
              <w:bCs/>
            </w:rPr>
            <w:instrText xml:space="preserve"> HYPERLINK \l _Toc15726 </w:instrText>
          </w:r>
          <w:r>
            <w:rPr>
              <w:bCs/>
            </w:rPr>
            <w:fldChar w:fldCharType="separate"/>
          </w:r>
          <w:r>
            <w:rPr>
              <w:rFonts w:hint="default"/>
            </w:rPr>
            <w:t xml:space="preserve">A.6.2 </w:t>
          </w:r>
          <w:r>
            <w:t>: Map of all high-risk locations</w:t>
          </w:r>
          <w:r>
            <w:tab/>
          </w:r>
          <w:r>
            <w:fldChar w:fldCharType="begin"/>
          </w:r>
          <w:r>
            <w:instrText xml:space="preserve"> PAGEREF _Toc15726 \h </w:instrText>
          </w:r>
          <w:r>
            <w:fldChar w:fldCharType="separate"/>
          </w:r>
          <w:r>
            <w:t>20</w:t>
          </w:r>
          <w:r>
            <w:fldChar w:fldCharType="end"/>
          </w:r>
          <w:r>
            <w:rPr>
              <w:bCs/>
            </w:rPr>
            <w:fldChar w:fldCharType="end"/>
          </w:r>
        </w:p>
        <w:p w14:paraId="27FC9B5C">
          <w:pPr>
            <w:pStyle w:val="26"/>
            <w:tabs>
              <w:tab w:val="right" w:leader="dot" w:pos="9360"/>
            </w:tabs>
          </w:pPr>
          <w:r>
            <w:rPr>
              <w:bCs/>
            </w:rPr>
            <w:fldChar w:fldCharType="begin"/>
          </w:r>
          <w:r>
            <w:rPr>
              <w:bCs/>
            </w:rPr>
            <w:instrText xml:space="preserve"> HYPERLINK \l _Toc659 </w:instrText>
          </w:r>
          <w:r>
            <w:rPr>
              <w:bCs/>
            </w:rPr>
            <w:fldChar w:fldCharType="separate"/>
          </w:r>
          <w:r>
            <w:rPr>
              <w:rFonts w:hint="default"/>
            </w:rPr>
            <w:t xml:space="preserve">A.6.3 </w:t>
          </w:r>
          <w:r>
            <w:t>: High risk corridors</w:t>
          </w:r>
          <w:r>
            <w:tab/>
          </w:r>
          <w:r>
            <w:fldChar w:fldCharType="begin"/>
          </w:r>
          <w:r>
            <w:instrText xml:space="preserve"> PAGEREF _Toc659 \h </w:instrText>
          </w:r>
          <w:r>
            <w:fldChar w:fldCharType="separate"/>
          </w:r>
          <w:r>
            <w:t>21</w:t>
          </w:r>
          <w:r>
            <w:fldChar w:fldCharType="end"/>
          </w:r>
          <w:r>
            <w:rPr>
              <w:bCs/>
            </w:rPr>
            <w:fldChar w:fldCharType="end"/>
          </w:r>
        </w:p>
        <w:p w14:paraId="0886B969">
          <w:pPr>
            <w:pStyle w:val="24"/>
            <w:tabs>
              <w:tab w:val="right" w:leader="dot" w:pos="9360"/>
            </w:tabs>
          </w:pPr>
          <w:r>
            <w:rPr>
              <w:bCs/>
            </w:rPr>
            <w:fldChar w:fldCharType="begin"/>
          </w:r>
          <w:r>
            <w:rPr>
              <w:bCs/>
            </w:rPr>
            <w:instrText xml:space="preserve"> HYPERLINK \l _Toc1397 </w:instrText>
          </w:r>
          <w:r>
            <w:rPr>
              <w:bCs/>
            </w:rPr>
            <w:fldChar w:fldCharType="separate"/>
          </w:r>
          <w:r>
            <w:rPr>
              <w:rFonts w:hint="default"/>
              <w:bCs/>
              <w:szCs w:val="44"/>
            </w:rPr>
            <w:t xml:space="preserve">B </w:t>
          </w:r>
          <w:r>
            <w:rPr>
              <w:bCs/>
              <w:szCs w:val="44"/>
            </w:rPr>
            <w:t>: Data to Action</w:t>
          </w:r>
          <w:r>
            <w:tab/>
          </w:r>
          <w:r>
            <w:fldChar w:fldCharType="begin"/>
          </w:r>
          <w:r>
            <w:instrText xml:space="preserve"> PAGEREF _Toc1397 \h </w:instrText>
          </w:r>
          <w:r>
            <w:fldChar w:fldCharType="separate"/>
          </w:r>
          <w:r>
            <w:t>22</w:t>
          </w:r>
          <w:r>
            <w:fldChar w:fldCharType="end"/>
          </w:r>
          <w:r>
            <w:rPr>
              <w:bCs/>
            </w:rPr>
            <w:fldChar w:fldCharType="end"/>
          </w:r>
        </w:p>
        <w:p w14:paraId="0E7BA007">
          <w:pPr>
            <w:pStyle w:val="25"/>
            <w:tabs>
              <w:tab w:val="right" w:leader="dot" w:pos="9360"/>
            </w:tabs>
          </w:pPr>
          <w:r>
            <w:rPr>
              <w:bCs/>
            </w:rPr>
            <w:fldChar w:fldCharType="begin"/>
          </w:r>
          <w:r>
            <w:rPr>
              <w:bCs/>
            </w:rPr>
            <w:instrText xml:space="preserve"> HYPERLINK \l _Toc29962 </w:instrText>
          </w:r>
          <w:r>
            <w:rPr>
              <w:bCs/>
            </w:rPr>
            <w:fldChar w:fldCharType="separate"/>
          </w:r>
          <w:r>
            <w:rPr>
              <w:rFonts w:hint="default"/>
            </w:rPr>
            <w:t xml:space="preserve">B.1 </w:t>
          </w:r>
          <w:r>
            <w:t xml:space="preserve">: </w:t>
          </w:r>
          <w:r>
            <w:rPr>
              <w:rFonts w:hint="default"/>
              <w:lang w:val="en-IN"/>
            </w:rPr>
            <w:t>metro store seelampur intersection</w:t>
          </w:r>
          <w:r>
            <w:tab/>
          </w:r>
          <w:r>
            <w:fldChar w:fldCharType="begin"/>
          </w:r>
          <w:r>
            <w:instrText xml:space="preserve"> PAGEREF _Toc29962 \h </w:instrText>
          </w:r>
          <w:r>
            <w:fldChar w:fldCharType="separate"/>
          </w:r>
          <w:r>
            <w:t>22</w:t>
          </w:r>
          <w:r>
            <w:fldChar w:fldCharType="end"/>
          </w:r>
          <w:r>
            <w:rPr>
              <w:bCs/>
            </w:rPr>
            <w:fldChar w:fldCharType="end"/>
          </w:r>
        </w:p>
        <w:p w14:paraId="7A53543F">
          <w:pPr>
            <w:pStyle w:val="26"/>
            <w:tabs>
              <w:tab w:val="right" w:leader="dot" w:pos="9360"/>
            </w:tabs>
          </w:pPr>
          <w:r>
            <w:rPr>
              <w:bCs/>
            </w:rPr>
            <w:fldChar w:fldCharType="begin"/>
          </w:r>
          <w:r>
            <w:rPr>
              <w:bCs/>
            </w:rPr>
            <w:instrText xml:space="preserve"> HYPERLINK \l _Toc12302 </w:instrText>
          </w:r>
          <w:r>
            <w:rPr>
              <w:bCs/>
            </w:rPr>
            <w:fldChar w:fldCharType="separate"/>
          </w:r>
          <w:r>
            <w:rPr>
              <w:rFonts w:hint="default"/>
            </w:rPr>
            <w:t xml:space="preserve">B.1.1 </w:t>
          </w:r>
          <w:r>
            <w:t>: General Description of the site</w:t>
          </w:r>
          <w:r>
            <w:tab/>
          </w:r>
          <w:r>
            <w:fldChar w:fldCharType="begin"/>
          </w:r>
          <w:r>
            <w:instrText xml:space="preserve"> PAGEREF _Toc12302 \h </w:instrText>
          </w:r>
          <w:r>
            <w:fldChar w:fldCharType="separate"/>
          </w:r>
          <w:r>
            <w:t>22</w:t>
          </w:r>
          <w:r>
            <w:fldChar w:fldCharType="end"/>
          </w:r>
          <w:r>
            <w:rPr>
              <w:bCs/>
            </w:rPr>
            <w:fldChar w:fldCharType="end"/>
          </w:r>
        </w:p>
        <w:p w14:paraId="055D8953">
          <w:pPr>
            <w:pStyle w:val="26"/>
            <w:tabs>
              <w:tab w:val="right" w:leader="dot" w:pos="9360"/>
            </w:tabs>
          </w:pPr>
          <w:r>
            <w:rPr>
              <w:bCs/>
            </w:rPr>
            <w:fldChar w:fldCharType="begin"/>
          </w:r>
          <w:r>
            <w:rPr>
              <w:bCs/>
            </w:rPr>
            <w:instrText xml:space="preserve"> HYPERLINK \l _Toc19051 </w:instrText>
          </w:r>
          <w:r>
            <w:rPr>
              <w:bCs/>
            </w:rPr>
            <w:fldChar w:fldCharType="separate"/>
          </w:r>
          <w:r>
            <w:rPr>
              <w:rFonts w:hint="default"/>
            </w:rPr>
            <w:t xml:space="preserve">B.1.2 </w:t>
          </w:r>
          <w:r>
            <w:t>: Existing Land Use</w:t>
          </w:r>
          <w:r>
            <w:tab/>
          </w:r>
          <w:r>
            <w:fldChar w:fldCharType="begin"/>
          </w:r>
          <w:r>
            <w:instrText xml:space="preserve"> PAGEREF _Toc19051 \h </w:instrText>
          </w:r>
          <w:r>
            <w:fldChar w:fldCharType="separate"/>
          </w:r>
          <w:r>
            <w:t>22</w:t>
          </w:r>
          <w:r>
            <w:fldChar w:fldCharType="end"/>
          </w:r>
          <w:r>
            <w:rPr>
              <w:bCs/>
            </w:rPr>
            <w:fldChar w:fldCharType="end"/>
          </w:r>
        </w:p>
        <w:p w14:paraId="491D4F2D">
          <w:pPr>
            <w:pStyle w:val="26"/>
            <w:tabs>
              <w:tab w:val="right" w:leader="dot" w:pos="9360"/>
            </w:tabs>
            <w:rPr>
              <w:bCs/>
            </w:rPr>
            <w:sectPr>
              <w:footerReference r:id="rId7" w:type="first"/>
              <w:headerReference r:id="rId5" w:type="default"/>
              <w:footerReference r:id="rId6" w:type="default"/>
              <w:pgSz w:w="12240" w:h="15840"/>
              <w:pgMar w:top="1440" w:right="1440" w:bottom="1440" w:left="1440" w:header="720" w:footer="720" w:gutter="0"/>
              <w:pgNumType w:fmt="decimal" w:start="1"/>
              <w:cols w:space="720" w:num="1"/>
              <w:docGrid w:linePitch="299" w:charSpace="0"/>
            </w:sectPr>
          </w:pPr>
        </w:p>
        <w:p w14:paraId="44299481">
          <w:pPr>
            <w:pStyle w:val="26"/>
            <w:tabs>
              <w:tab w:val="right" w:leader="dot" w:pos="9360"/>
            </w:tabs>
          </w:pPr>
          <w:r>
            <w:rPr>
              <w:bCs/>
            </w:rPr>
            <w:fldChar w:fldCharType="begin"/>
          </w:r>
          <w:r>
            <w:rPr>
              <w:bCs/>
            </w:rPr>
            <w:instrText xml:space="preserve"> HYPERLINK \l _Toc7946 </w:instrText>
          </w:r>
          <w:r>
            <w:rPr>
              <w:bCs/>
            </w:rPr>
            <w:fldChar w:fldCharType="separate"/>
          </w:r>
          <w:r>
            <w:rPr>
              <w:rFonts w:hint="default"/>
            </w:rPr>
            <w:t xml:space="preserve">B.1.3 </w:t>
          </w:r>
          <w:r>
            <w:t>: Conflict Points</w:t>
          </w:r>
          <w:r>
            <w:tab/>
          </w:r>
          <w:r>
            <w:fldChar w:fldCharType="begin"/>
          </w:r>
          <w:r>
            <w:instrText xml:space="preserve"> PAGEREF _Toc7946 \h </w:instrText>
          </w:r>
          <w:r>
            <w:fldChar w:fldCharType="separate"/>
          </w:r>
          <w:r>
            <w:t>23</w:t>
          </w:r>
          <w:r>
            <w:fldChar w:fldCharType="end"/>
          </w:r>
          <w:r>
            <w:rPr>
              <w:bCs/>
            </w:rPr>
            <w:fldChar w:fldCharType="end"/>
          </w:r>
        </w:p>
        <w:p w14:paraId="0D883BB0">
          <w:pPr>
            <w:pStyle w:val="26"/>
            <w:tabs>
              <w:tab w:val="right" w:leader="dot" w:pos="9360"/>
            </w:tabs>
          </w:pPr>
          <w:r>
            <w:rPr>
              <w:bCs/>
            </w:rPr>
            <w:fldChar w:fldCharType="begin"/>
          </w:r>
          <w:r>
            <w:rPr>
              <w:bCs/>
            </w:rPr>
            <w:instrText xml:space="preserve"> HYPERLINK \l _Toc25660 </w:instrText>
          </w:r>
          <w:r>
            <w:rPr>
              <w:bCs/>
            </w:rPr>
            <w:fldChar w:fldCharType="separate"/>
          </w:r>
          <w:r>
            <w:rPr>
              <w:rFonts w:hint="default"/>
            </w:rPr>
            <w:t xml:space="preserve">B.1.4 </w:t>
          </w:r>
          <w:r>
            <w:t>: Existing Scenario</w:t>
          </w:r>
          <w:r>
            <w:tab/>
          </w:r>
          <w:r>
            <w:fldChar w:fldCharType="begin"/>
          </w:r>
          <w:r>
            <w:instrText xml:space="preserve"> PAGEREF _Toc25660 \h </w:instrText>
          </w:r>
          <w:r>
            <w:fldChar w:fldCharType="separate"/>
          </w:r>
          <w:r>
            <w:t>23</w:t>
          </w:r>
          <w:r>
            <w:fldChar w:fldCharType="end"/>
          </w:r>
          <w:r>
            <w:rPr>
              <w:bCs/>
            </w:rPr>
            <w:fldChar w:fldCharType="end"/>
          </w:r>
        </w:p>
        <w:p w14:paraId="7BD4BC9D">
          <w:pPr>
            <w:pStyle w:val="26"/>
            <w:tabs>
              <w:tab w:val="right" w:leader="dot" w:pos="9360"/>
            </w:tabs>
          </w:pPr>
          <w:r>
            <w:rPr>
              <w:bCs/>
            </w:rPr>
            <w:fldChar w:fldCharType="begin"/>
          </w:r>
          <w:r>
            <w:rPr>
              <w:bCs/>
            </w:rPr>
            <w:instrText xml:space="preserve"> HYPERLINK \l _Toc234 </w:instrText>
          </w:r>
          <w:r>
            <w:rPr>
              <w:bCs/>
            </w:rPr>
            <w:fldChar w:fldCharType="separate"/>
          </w:r>
          <w:r>
            <w:rPr>
              <w:rFonts w:hint="default"/>
            </w:rPr>
            <w:t xml:space="preserve">B.1.5 </w:t>
          </w:r>
          <w:r>
            <w:t>: Issues Identified</w:t>
          </w:r>
          <w:r>
            <w:tab/>
          </w:r>
          <w:r>
            <w:fldChar w:fldCharType="begin"/>
          </w:r>
          <w:r>
            <w:instrText xml:space="preserve"> PAGEREF _Toc234 \h </w:instrText>
          </w:r>
          <w:r>
            <w:fldChar w:fldCharType="separate"/>
          </w:r>
          <w:r>
            <w:t>24</w:t>
          </w:r>
          <w:r>
            <w:fldChar w:fldCharType="end"/>
          </w:r>
          <w:r>
            <w:rPr>
              <w:bCs/>
            </w:rPr>
            <w:fldChar w:fldCharType="end"/>
          </w:r>
        </w:p>
        <w:p w14:paraId="3CB5F126">
          <w:pPr>
            <w:pStyle w:val="26"/>
            <w:tabs>
              <w:tab w:val="right" w:leader="dot" w:pos="9360"/>
            </w:tabs>
          </w:pPr>
          <w:r>
            <w:rPr>
              <w:bCs/>
            </w:rPr>
            <w:fldChar w:fldCharType="begin"/>
          </w:r>
          <w:r>
            <w:rPr>
              <w:bCs/>
            </w:rPr>
            <w:instrText xml:space="preserve"> HYPERLINK \l _Toc1475 </w:instrText>
          </w:r>
          <w:r>
            <w:rPr>
              <w:bCs/>
            </w:rPr>
            <w:fldChar w:fldCharType="separate"/>
          </w:r>
          <w:r>
            <w:rPr>
              <w:rFonts w:hint="default"/>
            </w:rPr>
            <w:t xml:space="preserve">B.1.6 </w:t>
          </w:r>
          <w:r>
            <w:t>: Proposed Design</w:t>
          </w:r>
          <w:r>
            <w:tab/>
          </w:r>
          <w:r>
            <w:fldChar w:fldCharType="begin"/>
          </w:r>
          <w:r>
            <w:instrText xml:space="preserve"> PAGEREF _Toc1475 \h </w:instrText>
          </w:r>
          <w:r>
            <w:fldChar w:fldCharType="separate"/>
          </w:r>
          <w:r>
            <w:t>26</w:t>
          </w:r>
          <w:r>
            <w:fldChar w:fldCharType="end"/>
          </w:r>
          <w:r>
            <w:rPr>
              <w:bCs/>
            </w:rPr>
            <w:fldChar w:fldCharType="end"/>
          </w:r>
        </w:p>
        <w:p w14:paraId="4AE4D2F9">
          <w:pPr>
            <w:pStyle w:val="26"/>
            <w:tabs>
              <w:tab w:val="right" w:leader="dot" w:pos="9360"/>
            </w:tabs>
          </w:pPr>
          <w:r>
            <w:rPr>
              <w:bCs/>
            </w:rPr>
            <w:fldChar w:fldCharType="begin"/>
          </w:r>
          <w:r>
            <w:rPr>
              <w:bCs/>
            </w:rPr>
            <w:instrText xml:space="preserve"> HYPERLINK \l _Toc18301 </w:instrText>
          </w:r>
          <w:r>
            <w:rPr>
              <w:bCs/>
            </w:rPr>
            <w:fldChar w:fldCharType="separate"/>
          </w:r>
          <w:r>
            <w:t>: Summary budget estimates</w:t>
          </w:r>
          <w:r>
            <w:tab/>
          </w:r>
          <w:r>
            <w:fldChar w:fldCharType="begin"/>
          </w:r>
          <w:r>
            <w:instrText xml:space="preserve"> PAGEREF _Toc18301 \h </w:instrText>
          </w:r>
          <w:r>
            <w:fldChar w:fldCharType="separate"/>
          </w:r>
          <w:r>
            <w:t>27</w:t>
          </w:r>
          <w:r>
            <w:fldChar w:fldCharType="end"/>
          </w:r>
          <w:r>
            <w:rPr>
              <w:bCs/>
            </w:rPr>
            <w:fldChar w:fldCharType="end"/>
          </w:r>
        </w:p>
        <w:p w14:paraId="035258A0">
          <w:pPr>
            <w:pStyle w:val="25"/>
            <w:tabs>
              <w:tab w:val="right" w:leader="dot" w:pos="9360"/>
            </w:tabs>
          </w:pPr>
          <w:r>
            <w:rPr>
              <w:bCs/>
            </w:rPr>
            <w:fldChar w:fldCharType="begin"/>
          </w:r>
          <w:r>
            <w:rPr>
              <w:bCs/>
            </w:rPr>
            <w:instrText xml:space="preserve"> HYPERLINK \l _Toc11952 </w:instrText>
          </w:r>
          <w:r>
            <w:rPr>
              <w:bCs/>
            </w:rPr>
            <w:fldChar w:fldCharType="separate"/>
          </w:r>
          <w:r>
            <w:rPr>
              <w:rFonts w:hint="default"/>
            </w:rPr>
            <w:t xml:space="preserve">B.2 </w:t>
          </w:r>
          <w:r>
            <w:t xml:space="preserve">: </w:t>
          </w:r>
          <w:r>
            <w:rPr>
              <w:rFonts w:hint="default"/>
              <w:lang w:val="en-IN"/>
            </w:rPr>
            <w:t>Durgapuri Chowk</w:t>
          </w:r>
          <w:r>
            <w:tab/>
          </w:r>
          <w:r>
            <w:fldChar w:fldCharType="begin"/>
          </w:r>
          <w:r>
            <w:instrText xml:space="preserve"> PAGEREF _Toc11952 \h </w:instrText>
          </w:r>
          <w:r>
            <w:fldChar w:fldCharType="separate"/>
          </w:r>
          <w:r>
            <w:t>32</w:t>
          </w:r>
          <w:r>
            <w:fldChar w:fldCharType="end"/>
          </w:r>
          <w:r>
            <w:rPr>
              <w:bCs/>
            </w:rPr>
            <w:fldChar w:fldCharType="end"/>
          </w:r>
        </w:p>
        <w:p w14:paraId="54D18EA1">
          <w:pPr>
            <w:pStyle w:val="26"/>
            <w:tabs>
              <w:tab w:val="right" w:leader="dot" w:pos="9360"/>
            </w:tabs>
          </w:pPr>
          <w:r>
            <w:rPr>
              <w:bCs/>
            </w:rPr>
            <w:fldChar w:fldCharType="begin"/>
          </w:r>
          <w:r>
            <w:rPr>
              <w:bCs/>
            </w:rPr>
            <w:instrText xml:space="preserve"> HYPERLINK \l _Toc23657 </w:instrText>
          </w:r>
          <w:r>
            <w:rPr>
              <w:bCs/>
            </w:rPr>
            <w:fldChar w:fldCharType="separate"/>
          </w:r>
          <w:r>
            <w:rPr>
              <w:rFonts w:hint="default"/>
            </w:rPr>
            <w:t xml:space="preserve">B.2.1 </w:t>
          </w:r>
          <w:r>
            <w:t>: General description of the site</w:t>
          </w:r>
          <w:r>
            <w:tab/>
          </w:r>
          <w:r>
            <w:fldChar w:fldCharType="begin"/>
          </w:r>
          <w:r>
            <w:instrText xml:space="preserve"> PAGEREF _Toc23657 \h </w:instrText>
          </w:r>
          <w:r>
            <w:fldChar w:fldCharType="separate"/>
          </w:r>
          <w:r>
            <w:t>32</w:t>
          </w:r>
          <w:r>
            <w:fldChar w:fldCharType="end"/>
          </w:r>
          <w:r>
            <w:rPr>
              <w:bCs/>
            </w:rPr>
            <w:fldChar w:fldCharType="end"/>
          </w:r>
        </w:p>
        <w:p w14:paraId="1F0328CC">
          <w:pPr>
            <w:pStyle w:val="26"/>
            <w:tabs>
              <w:tab w:val="right" w:leader="dot" w:pos="9360"/>
            </w:tabs>
          </w:pPr>
          <w:r>
            <w:rPr>
              <w:bCs/>
            </w:rPr>
            <w:fldChar w:fldCharType="begin"/>
          </w:r>
          <w:r>
            <w:rPr>
              <w:bCs/>
            </w:rPr>
            <w:instrText xml:space="preserve"> HYPERLINK \l _Toc12280 </w:instrText>
          </w:r>
          <w:r>
            <w:rPr>
              <w:bCs/>
            </w:rPr>
            <w:fldChar w:fldCharType="separate"/>
          </w:r>
          <w:r>
            <w:rPr>
              <w:rFonts w:hint="default"/>
            </w:rPr>
            <w:t xml:space="preserve">B.2.2 </w:t>
          </w:r>
          <w:r>
            <w:t>: Existing Land Use</w:t>
          </w:r>
          <w:r>
            <w:tab/>
          </w:r>
          <w:r>
            <w:fldChar w:fldCharType="begin"/>
          </w:r>
          <w:r>
            <w:instrText xml:space="preserve"> PAGEREF _Toc12280 \h </w:instrText>
          </w:r>
          <w:r>
            <w:fldChar w:fldCharType="separate"/>
          </w:r>
          <w:r>
            <w:t>32</w:t>
          </w:r>
          <w:r>
            <w:fldChar w:fldCharType="end"/>
          </w:r>
          <w:r>
            <w:rPr>
              <w:bCs/>
            </w:rPr>
            <w:fldChar w:fldCharType="end"/>
          </w:r>
        </w:p>
        <w:p w14:paraId="7F79CAFD">
          <w:pPr>
            <w:pStyle w:val="26"/>
            <w:tabs>
              <w:tab w:val="right" w:leader="dot" w:pos="9360"/>
            </w:tabs>
          </w:pPr>
          <w:r>
            <w:rPr>
              <w:bCs/>
            </w:rPr>
            <w:fldChar w:fldCharType="begin"/>
          </w:r>
          <w:r>
            <w:rPr>
              <w:bCs/>
            </w:rPr>
            <w:instrText xml:space="preserve"> HYPERLINK \l _Toc19212 </w:instrText>
          </w:r>
          <w:r>
            <w:rPr>
              <w:bCs/>
            </w:rPr>
            <w:fldChar w:fldCharType="separate"/>
          </w:r>
          <w:r>
            <w:rPr>
              <w:rFonts w:hint="default"/>
            </w:rPr>
            <w:t xml:space="preserve">B.2.3 </w:t>
          </w:r>
          <w:r>
            <w:t>: Existing Scenario</w:t>
          </w:r>
          <w:r>
            <w:tab/>
          </w:r>
          <w:r>
            <w:fldChar w:fldCharType="begin"/>
          </w:r>
          <w:r>
            <w:instrText xml:space="preserve"> PAGEREF _Toc19212 \h </w:instrText>
          </w:r>
          <w:r>
            <w:fldChar w:fldCharType="separate"/>
          </w:r>
          <w:r>
            <w:t>33</w:t>
          </w:r>
          <w:r>
            <w:fldChar w:fldCharType="end"/>
          </w:r>
          <w:r>
            <w:rPr>
              <w:bCs/>
            </w:rPr>
            <w:fldChar w:fldCharType="end"/>
          </w:r>
        </w:p>
        <w:p w14:paraId="23294BA3">
          <w:pPr>
            <w:pStyle w:val="26"/>
            <w:tabs>
              <w:tab w:val="right" w:leader="dot" w:pos="9360"/>
            </w:tabs>
          </w:pPr>
          <w:r>
            <w:rPr>
              <w:bCs/>
            </w:rPr>
            <w:fldChar w:fldCharType="begin"/>
          </w:r>
          <w:r>
            <w:rPr>
              <w:bCs/>
            </w:rPr>
            <w:instrText xml:space="preserve"> HYPERLINK \l _Toc29883 </w:instrText>
          </w:r>
          <w:r>
            <w:rPr>
              <w:bCs/>
            </w:rPr>
            <w:fldChar w:fldCharType="separate"/>
          </w:r>
          <w:r>
            <w:rPr>
              <w:rFonts w:hint="default"/>
            </w:rPr>
            <w:t xml:space="preserve">B.2.4 </w:t>
          </w:r>
          <w:r>
            <w:t>: Issues identified</w:t>
          </w:r>
          <w:r>
            <w:tab/>
          </w:r>
          <w:r>
            <w:fldChar w:fldCharType="begin"/>
          </w:r>
          <w:r>
            <w:instrText xml:space="preserve"> PAGEREF _Toc29883 \h </w:instrText>
          </w:r>
          <w:r>
            <w:fldChar w:fldCharType="separate"/>
          </w:r>
          <w:r>
            <w:t>33</w:t>
          </w:r>
          <w:r>
            <w:fldChar w:fldCharType="end"/>
          </w:r>
          <w:r>
            <w:rPr>
              <w:bCs/>
            </w:rPr>
            <w:fldChar w:fldCharType="end"/>
          </w:r>
        </w:p>
        <w:p w14:paraId="68235F68">
          <w:pPr>
            <w:pStyle w:val="26"/>
            <w:tabs>
              <w:tab w:val="right" w:leader="dot" w:pos="9360"/>
            </w:tabs>
          </w:pPr>
          <w:r>
            <w:rPr>
              <w:bCs/>
            </w:rPr>
            <w:fldChar w:fldCharType="begin"/>
          </w:r>
          <w:r>
            <w:rPr>
              <w:bCs/>
            </w:rPr>
            <w:instrText xml:space="preserve"> HYPERLINK \l _Toc4697 </w:instrText>
          </w:r>
          <w:r>
            <w:rPr>
              <w:bCs/>
            </w:rPr>
            <w:fldChar w:fldCharType="separate"/>
          </w:r>
          <w:r>
            <w:rPr>
              <w:rFonts w:hint="default"/>
            </w:rPr>
            <w:t xml:space="preserve">B.2.5 </w:t>
          </w:r>
          <w:r>
            <w:t>: Proposed Design</w:t>
          </w:r>
          <w:r>
            <w:tab/>
          </w:r>
          <w:r>
            <w:fldChar w:fldCharType="begin"/>
          </w:r>
          <w:r>
            <w:instrText xml:space="preserve"> PAGEREF _Toc4697 \h </w:instrText>
          </w:r>
          <w:r>
            <w:fldChar w:fldCharType="separate"/>
          </w:r>
          <w:r>
            <w:t>34</w:t>
          </w:r>
          <w:r>
            <w:fldChar w:fldCharType="end"/>
          </w:r>
          <w:r>
            <w:rPr>
              <w:bCs/>
            </w:rPr>
            <w:fldChar w:fldCharType="end"/>
          </w:r>
        </w:p>
        <w:p w14:paraId="398BAE6D">
          <w:pPr>
            <w:pStyle w:val="26"/>
            <w:tabs>
              <w:tab w:val="right" w:leader="dot" w:pos="9360"/>
            </w:tabs>
          </w:pPr>
          <w:r>
            <w:rPr>
              <w:bCs/>
            </w:rPr>
            <w:fldChar w:fldCharType="begin"/>
          </w:r>
          <w:r>
            <w:rPr>
              <w:bCs/>
            </w:rPr>
            <w:instrText xml:space="preserve"> HYPERLINK \l _Toc9879 </w:instrText>
          </w:r>
          <w:r>
            <w:rPr>
              <w:bCs/>
            </w:rPr>
            <w:fldChar w:fldCharType="separate"/>
          </w:r>
          <w:r>
            <w:rPr>
              <w:rFonts w:hint="default"/>
            </w:rPr>
            <w:t xml:space="preserve">B.2.6 </w:t>
          </w:r>
          <w:r>
            <w:t>: Summary budget estimates</w:t>
          </w:r>
          <w:r>
            <w:tab/>
          </w:r>
          <w:r>
            <w:fldChar w:fldCharType="begin"/>
          </w:r>
          <w:r>
            <w:instrText xml:space="preserve"> PAGEREF _Toc9879 \h </w:instrText>
          </w:r>
          <w:r>
            <w:fldChar w:fldCharType="separate"/>
          </w:r>
          <w:r>
            <w:t>36</w:t>
          </w:r>
          <w:r>
            <w:fldChar w:fldCharType="end"/>
          </w:r>
          <w:r>
            <w:rPr>
              <w:bCs/>
            </w:rPr>
            <w:fldChar w:fldCharType="end"/>
          </w:r>
        </w:p>
        <w:p w14:paraId="48B5B2FE">
          <w:pPr>
            <w:pStyle w:val="25"/>
            <w:tabs>
              <w:tab w:val="right" w:leader="dot" w:pos="9360"/>
            </w:tabs>
          </w:pPr>
          <w:r>
            <w:rPr>
              <w:bCs/>
            </w:rPr>
            <w:fldChar w:fldCharType="begin"/>
          </w:r>
          <w:r>
            <w:rPr>
              <w:bCs/>
            </w:rPr>
            <w:instrText xml:space="preserve"> HYPERLINK \l _Toc10803 </w:instrText>
          </w:r>
          <w:r>
            <w:rPr>
              <w:bCs/>
            </w:rPr>
            <w:fldChar w:fldCharType="separate"/>
          </w:r>
          <w:r>
            <w:rPr>
              <w:rFonts w:hint="default"/>
            </w:rPr>
            <w:t xml:space="preserve">B.3 </w:t>
          </w:r>
          <w:r>
            <w:t xml:space="preserve">: Safe School Zone: </w:t>
          </w:r>
          <w:r>
            <w:rPr>
              <w:szCs w:val="20"/>
              <w:rtl w:val="0"/>
            </w:rPr>
            <w:t>Gov</w:t>
          </w:r>
          <w:r>
            <w:rPr>
              <w:rFonts w:hint="default"/>
              <w:szCs w:val="20"/>
              <w:rtl w:val="0"/>
              <w:lang w:val="en-IN"/>
            </w:rPr>
            <w:t>ernment</w:t>
          </w:r>
          <w:r>
            <w:rPr>
              <w:szCs w:val="20"/>
              <w:rtl w:val="0"/>
            </w:rPr>
            <w:t xml:space="preserve"> Boys Senior Secondary School (GBSSS)</w:t>
          </w:r>
          <w:r>
            <w:rPr>
              <w:rFonts w:hint="default"/>
              <w:szCs w:val="20"/>
              <w:rtl w:val="0"/>
              <w:lang w:val="en-IN"/>
            </w:rPr>
            <w:t xml:space="preserve">, </w:t>
          </w:r>
          <w:r>
            <w:rPr>
              <w:szCs w:val="20"/>
              <w:rtl w:val="0"/>
            </w:rPr>
            <w:t>Vishwas Nagar</w:t>
          </w:r>
          <w:r>
            <w:tab/>
          </w:r>
          <w:r>
            <w:fldChar w:fldCharType="begin"/>
          </w:r>
          <w:r>
            <w:instrText xml:space="preserve"> PAGEREF _Toc10803 \h </w:instrText>
          </w:r>
          <w:r>
            <w:fldChar w:fldCharType="separate"/>
          </w:r>
          <w:r>
            <w:t>41</w:t>
          </w:r>
          <w:r>
            <w:fldChar w:fldCharType="end"/>
          </w:r>
          <w:r>
            <w:rPr>
              <w:bCs/>
            </w:rPr>
            <w:fldChar w:fldCharType="end"/>
          </w:r>
        </w:p>
        <w:p w14:paraId="0A9A2915">
          <w:pPr>
            <w:pStyle w:val="26"/>
            <w:tabs>
              <w:tab w:val="right" w:leader="dot" w:pos="9360"/>
            </w:tabs>
          </w:pPr>
          <w:r>
            <w:rPr>
              <w:bCs/>
            </w:rPr>
            <w:fldChar w:fldCharType="begin"/>
          </w:r>
          <w:r>
            <w:rPr>
              <w:bCs/>
            </w:rPr>
            <w:instrText xml:space="preserve"> HYPERLINK \l _Toc24458 </w:instrText>
          </w:r>
          <w:r>
            <w:rPr>
              <w:bCs/>
            </w:rPr>
            <w:fldChar w:fldCharType="separate"/>
          </w:r>
          <w:r>
            <w:rPr>
              <w:rFonts w:hint="default"/>
            </w:rPr>
            <w:t xml:space="preserve">B.3.1 </w:t>
          </w:r>
          <w:r>
            <w:t>: General description of the site</w:t>
          </w:r>
          <w:r>
            <w:tab/>
          </w:r>
          <w:r>
            <w:fldChar w:fldCharType="begin"/>
          </w:r>
          <w:r>
            <w:instrText xml:space="preserve"> PAGEREF _Toc24458 \h </w:instrText>
          </w:r>
          <w:r>
            <w:fldChar w:fldCharType="separate"/>
          </w:r>
          <w:r>
            <w:t>41</w:t>
          </w:r>
          <w:r>
            <w:fldChar w:fldCharType="end"/>
          </w:r>
          <w:r>
            <w:rPr>
              <w:bCs/>
            </w:rPr>
            <w:fldChar w:fldCharType="end"/>
          </w:r>
        </w:p>
        <w:p w14:paraId="48395CA4">
          <w:pPr>
            <w:pStyle w:val="26"/>
            <w:tabs>
              <w:tab w:val="right" w:leader="dot" w:pos="9360"/>
            </w:tabs>
          </w:pPr>
          <w:r>
            <w:rPr>
              <w:bCs/>
            </w:rPr>
            <w:fldChar w:fldCharType="begin"/>
          </w:r>
          <w:r>
            <w:rPr>
              <w:bCs/>
            </w:rPr>
            <w:instrText xml:space="preserve"> HYPERLINK \l _Toc24066 </w:instrText>
          </w:r>
          <w:r>
            <w:rPr>
              <w:bCs/>
            </w:rPr>
            <w:fldChar w:fldCharType="separate"/>
          </w:r>
          <w:r>
            <w:rPr>
              <w:rFonts w:hint="default"/>
            </w:rPr>
            <w:t xml:space="preserve">B.3.2 </w:t>
          </w:r>
          <w:r>
            <w:t>: Existing Scenario</w:t>
          </w:r>
          <w:r>
            <w:tab/>
          </w:r>
          <w:r>
            <w:fldChar w:fldCharType="begin"/>
          </w:r>
          <w:r>
            <w:instrText xml:space="preserve"> PAGEREF _Toc24066 \h </w:instrText>
          </w:r>
          <w:r>
            <w:fldChar w:fldCharType="separate"/>
          </w:r>
          <w:r>
            <w:t>42</w:t>
          </w:r>
          <w:r>
            <w:fldChar w:fldCharType="end"/>
          </w:r>
          <w:r>
            <w:rPr>
              <w:bCs/>
            </w:rPr>
            <w:fldChar w:fldCharType="end"/>
          </w:r>
        </w:p>
        <w:p w14:paraId="025D4172">
          <w:pPr>
            <w:pStyle w:val="26"/>
            <w:tabs>
              <w:tab w:val="right" w:leader="dot" w:pos="9360"/>
            </w:tabs>
          </w:pPr>
          <w:r>
            <w:rPr>
              <w:bCs/>
            </w:rPr>
            <w:fldChar w:fldCharType="begin"/>
          </w:r>
          <w:r>
            <w:rPr>
              <w:bCs/>
            </w:rPr>
            <w:instrText xml:space="preserve"> HYPERLINK \l _Toc4436 </w:instrText>
          </w:r>
          <w:r>
            <w:rPr>
              <w:bCs/>
            </w:rPr>
            <w:fldChar w:fldCharType="separate"/>
          </w:r>
          <w:r>
            <w:rPr>
              <w:rFonts w:hint="default"/>
              <w:szCs w:val="26"/>
            </w:rPr>
            <w:t xml:space="preserve">B.3.3 </w:t>
          </w:r>
          <w:r>
            <w:t>: Issues identified</w:t>
          </w:r>
          <w:r>
            <w:tab/>
          </w:r>
          <w:r>
            <w:fldChar w:fldCharType="begin"/>
          </w:r>
          <w:r>
            <w:instrText xml:space="preserve"> PAGEREF _Toc4436 \h </w:instrText>
          </w:r>
          <w:r>
            <w:fldChar w:fldCharType="separate"/>
          </w:r>
          <w:r>
            <w:t>43</w:t>
          </w:r>
          <w:r>
            <w:fldChar w:fldCharType="end"/>
          </w:r>
          <w:r>
            <w:rPr>
              <w:bCs/>
            </w:rPr>
            <w:fldChar w:fldCharType="end"/>
          </w:r>
        </w:p>
        <w:p w14:paraId="5D99ADC6">
          <w:pPr>
            <w:pStyle w:val="26"/>
            <w:tabs>
              <w:tab w:val="right" w:leader="dot" w:pos="9360"/>
            </w:tabs>
          </w:pPr>
          <w:r>
            <w:rPr>
              <w:bCs/>
            </w:rPr>
            <w:fldChar w:fldCharType="begin"/>
          </w:r>
          <w:r>
            <w:rPr>
              <w:bCs/>
            </w:rPr>
            <w:instrText xml:space="preserve"> HYPERLINK \l _Toc3232 </w:instrText>
          </w:r>
          <w:r>
            <w:rPr>
              <w:bCs/>
            </w:rPr>
            <w:fldChar w:fldCharType="separate"/>
          </w:r>
          <w:r>
            <w:rPr>
              <w:rFonts w:hint="default"/>
            </w:rPr>
            <w:t xml:space="preserve">B.3.4 </w:t>
          </w:r>
          <w:r>
            <w:t>: Activity map</w:t>
          </w:r>
          <w:r>
            <w:tab/>
          </w:r>
          <w:r>
            <w:fldChar w:fldCharType="begin"/>
          </w:r>
          <w:r>
            <w:instrText xml:space="preserve"> PAGEREF _Toc3232 \h </w:instrText>
          </w:r>
          <w:r>
            <w:fldChar w:fldCharType="separate"/>
          </w:r>
          <w:r>
            <w:t>45</w:t>
          </w:r>
          <w:r>
            <w:fldChar w:fldCharType="end"/>
          </w:r>
          <w:r>
            <w:rPr>
              <w:bCs/>
            </w:rPr>
            <w:fldChar w:fldCharType="end"/>
          </w:r>
        </w:p>
        <w:p w14:paraId="5744AF6D">
          <w:pPr>
            <w:pStyle w:val="26"/>
            <w:tabs>
              <w:tab w:val="right" w:leader="dot" w:pos="9360"/>
            </w:tabs>
          </w:pPr>
          <w:r>
            <w:rPr>
              <w:bCs/>
            </w:rPr>
            <w:fldChar w:fldCharType="begin"/>
          </w:r>
          <w:r>
            <w:rPr>
              <w:bCs/>
            </w:rPr>
            <w:instrText xml:space="preserve"> HYPERLINK \l _Toc13986 </w:instrText>
          </w:r>
          <w:r>
            <w:rPr>
              <w:bCs/>
            </w:rPr>
            <w:fldChar w:fldCharType="separate"/>
          </w:r>
          <w:r>
            <w:rPr>
              <w:rFonts w:hint="default"/>
            </w:rPr>
            <w:t xml:space="preserve">B.3.5 </w:t>
          </w:r>
          <w:r>
            <w:t>: Proposed design</w:t>
          </w:r>
          <w:r>
            <w:tab/>
          </w:r>
          <w:r>
            <w:fldChar w:fldCharType="begin"/>
          </w:r>
          <w:r>
            <w:instrText xml:space="preserve"> PAGEREF _Toc13986 \h </w:instrText>
          </w:r>
          <w:r>
            <w:fldChar w:fldCharType="separate"/>
          </w:r>
          <w:r>
            <w:t>47</w:t>
          </w:r>
          <w:r>
            <w:fldChar w:fldCharType="end"/>
          </w:r>
          <w:r>
            <w:rPr>
              <w:bCs/>
            </w:rPr>
            <w:fldChar w:fldCharType="end"/>
          </w:r>
        </w:p>
        <w:p w14:paraId="54E385B1">
          <w:pPr>
            <w:pStyle w:val="26"/>
            <w:tabs>
              <w:tab w:val="right" w:leader="dot" w:pos="9360"/>
            </w:tabs>
          </w:pPr>
          <w:r>
            <w:rPr>
              <w:bCs/>
            </w:rPr>
            <w:fldChar w:fldCharType="begin"/>
          </w:r>
          <w:r>
            <w:rPr>
              <w:bCs/>
            </w:rPr>
            <w:instrText xml:space="preserve"> HYPERLINK \l _Toc11690 </w:instrText>
          </w:r>
          <w:r>
            <w:rPr>
              <w:bCs/>
            </w:rPr>
            <w:fldChar w:fldCharType="separate"/>
          </w:r>
          <w:r>
            <w:rPr>
              <w:rFonts w:hint="default"/>
            </w:rPr>
            <w:t xml:space="preserve">B.3.6 </w:t>
          </w:r>
          <w:r>
            <w:t>: Summary budget estimates</w:t>
          </w:r>
          <w:r>
            <w:tab/>
          </w:r>
          <w:r>
            <w:fldChar w:fldCharType="begin"/>
          </w:r>
          <w:r>
            <w:instrText xml:space="preserve"> PAGEREF _Toc11690 \h </w:instrText>
          </w:r>
          <w:r>
            <w:fldChar w:fldCharType="separate"/>
          </w:r>
          <w:r>
            <w:t>50</w:t>
          </w:r>
          <w:r>
            <w:fldChar w:fldCharType="end"/>
          </w:r>
          <w:r>
            <w:rPr>
              <w:bCs/>
            </w:rPr>
            <w:fldChar w:fldCharType="end"/>
          </w:r>
        </w:p>
        <w:p w14:paraId="03DD6833">
          <w:r>
            <w:rPr>
              <w:bCs/>
            </w:rPr>
            <w:fldChar w:fldCharType="end"/>
          </w:r>
        </w:p>
      </w:sdtContent>
    </w:sdt>
    <w:p w14:paraId="5A6F8BD2">
      <w:pPr>
        <w:pStyle w:val="2"/>
        <w:sectPr>
          <w:footerReference r:id="rId8" w:type="default"/>
          <w:pgSz w:w="12240" w:h="15840"/>
          <w:pgMar w:top="1440" w:right="1440" w:bottom="1440" w:left="1440" w:header="720" w:footer="720" w:gutter="0"/>
          <w:pgNumType w:fmt="decimal" w:start="1"/>
          <w:cols w:space="720" w:num="1"/>
          <w:docGrid w:linePitch="299" w:charSpace="0"/>
        </w:sectPr>
      </w:pPr>
      <w:bookmarkStart w:id="2" w:name="_Toc29399"/>
    </w:p>
    <w:p w14:paraId="0A4C1595">
      <w:pPr>
        <w:pStyle w:val="2"/>
      </w:pPr>
      <w:r>
        <w:t>List of Figures and Tables</w:t>
      </w:r>
      <w:bookmarkEnd w:id="2"/>
    </w:p>
    <w:p w14:paraId="7A8A9F89">
      <w:pPr>
        <w:pStyle w:val="22"/>
        <w:tabs>
          <w:tab w:val="right" w:leader="dot" w:pos="9360"/>
        </w:tabs>
      </w:pPr>
      <w:r>
        <w:rPr>
          <w:b/>
        </w:rPr>
        <w:fldChar w:fldCharType="begin"/>
      </w:r>
      <w:r>
        <w:rPr>
          <w:b/>
        </w:rPr>
        <w:instrText xml:space="preserve">TOC \h \c "Figure"</w:instrText>
      </w:r>
      <w:r>
        <w:rPr>
          <w:b/>
        </w:rPr>
        <w:fldChar w:fldCharType="separate"/>
      </w:r>
      <w:r>
        <w:fldChar w:fldCharType="begin"/>
      </w:r>
      <w:r>
        <w:instrText xml:space="preserve"> HYPERLINK \l _Toc8954 </w:instrText>
      </w:r>
      <w:r>
        <w:fldChar w:fldCharType="separate"/>
      </w:r>
      <w:r>
        <w:t xml:space="preserve">Figure 1 </w:t>
      </w:r>
      <w:r>
        <w:rPr>
          <w:rFonts w:hint="default"/>
          <w:lang w:val="en-IN"/>
        </w:rPr>
        <w:t>: Shahdara district map</w:t>
      </w:r>
      <w:r>
        <w:tab/>
      </w:r>
      <w:r>
        <w:fldChar w:fldCharType="begin"/>
      </w:r>
      <w:r>
        <w:instrText xml:space="preserve"> PAGEREF _Toc8954 \h </w:instrText>
      </w:r>
      <w:r>
        <w:fldChar w:fldCharType="separate"/>
      </w:r>
      <w:r>
        <w:t>8</w:t>
      </w:r>
      <w:r>
        <w:fldChar w:fldCharType="end"/>
      </w:r>
      <w:r>
        <w:fldChar w:fldCharType="end"/>
      </w:r>
    </w:p>
    <w:p w14:paraId="275C2B6A">
      <w:pPr>
        <w:pStyle w:val="22"/>
        <w:tabs>
          <w:tab w:val="right" w:leader="dot" w:pos="9360"/>
        </w:tabs>
      </w:pPr>
      <w:r>
        <w:fldChar w:fldCharType="begin"/>
      </w:r>
      <w:r>
        <w:instrText xml:space="preserve"> HYPERLINK \l _Toc19467 </w:instrText>
      </w:r>
      <w:r>
        <w:fldChar w:fldCharType="separate"/>
      </w:r>
      <w:r>
        <w:t xml:space="preserve">Figure 2 </w:t>
      </w:r>
      <w:r>
        <w:rPr>
          <w:rFonts w:hint="default"/>
          <w:lang w:val="en-IN"/>
        </w:rPr>
        <w:t xml:space="preserve">: </w:t>
      </w:r>
      <w:r>
        <w:t>Fatal Road crashes and fatalities trend</w:t>
      </w:r>
      <w:r>
        <w:tab/>
      </w:r>
      <w:r>
        <w:fldChar w:fldCharType="begin"/>
      </w:r>
      <w:r>
        <w:instrText xml:space="preserve"> PAGEREF _Toc19467 \h </w:instrText>
      </w:r>
      <w:r>
        <w:fldChar w:fldCharType="separate"/>
      </w:r>
      <w:r>
        <w:t>9</w:t>
      </w:r>
      <w:r>
        <w:fldChar w:fldCharType="end"/>
      </w:r>
      <w:r>
        <w:fldChar w:fldCharType="end"/>
      </w:r>
    </w:p>
    <w:p w14:paraId="0D0C26BB">
      <w:pPr>
        <w:pStyle w:val="22"/>
        <w:tabs>
          <w:tab w:val="right" w:leader="dot" w:pos="9360"/>
        </w:tabs>
      </w:pPr>
      <w:r>
        <w:fldChar w:fldCharType="begin"/>
      </w:r>
      <w:r>
        <w:instrText xml:space="preserve"> HYPERLINK \l _Toc19826 </w:instrText>
      </w:r>
      <w:r>
        <w:fldChar w:fldCharType="separate"/>
      </w:r>
      <w:r>
        <w:t>Figure 3 : Road crash fatalities by road user types</w:t>
      </w:r>
      <w:r>
        <w:tab/>
      </w:r>
      <w:r>
        <w:fldChar w:fldCharType="begin"/>
      </w:r>
      <w:r>
        <w:instrText xml:space="preserve"> PAGEREF _Toc19826 \h </w:instrText>
      </w:r>
      <w:r>
        <w:fldChar w:fldCharType="separate"/>
      </w:r>
      <w:r>
        <w:t>10</w:t>
      </w:r>
      <w:r>
        <w:fldChar w:fldCharType="end"/>
      </w:r>
      <w:r>
        <w:fldChar w:fldCharType="end"/>
      </w:r>
    </w:p>
    <w:p w14:paraId="2615C386">
      <w:pPr>
        <w:pStyle w:val="22"/>
        <w:tabs>
          <w:tab w:val="right" w:leader="dot" w:pos="9360"/>
        </w:tabs>
      </w:pPr>
      <w:r>
        <w:fldChar w:fldCharType="begin"/>
      </w:r>
      <w:r>
        <w:instrText xml:space="preserve"> HYPERLINK \l _Toc25840 </w:instrText>
      </w:r>
      <w:r>
        <w:fldChar w:fldCharType="separate"/>
      </w:r>
      <w:r>
        <w:t>Figure 4 : Average Road crash deaths by months</w:t>
      </w:r>
      <w:r>
        <w:tab/>
      </w:r>
      <w:r>
        <w:fldChar w:fldCharType="begin"/>
      </w:r>
      <w:r>
        <w:instrText xml:space="preserve"> PAGEREF _Toc25840 \h </w:instrText>
      </w:r>
      <w:r>
        <w:fldChar w:fldCharType="separate"/>
      </w:r>
      <w:r>
        <w:t>11</w:t>
      </w:r>
      <w:r>
        <w:fldChar w:fldCharType="end"/>
      </w:r>
      <w:r>
        <w:fldChar w:fldCharType="end"/>
      </w:r>
    </w:p>
    <w:p w14:paraId="7A32DE42">
      <w:pPr>
        <w:pStyle w:val="22"/>
        <w:tabs>
          <w:tab w:val="right" w:leader="dot" w:pos="9360"/>
        </w:tabs>
      </w:pPr>
      <w:r>
        <w:fldChar w:fldCharType="begin"/>
      </w:r>
      <w:r>
        <w:instrText xml:space="preserve"> HYPERLINK \l _Toc31425 </w:instrText>
      </w:r>
      <w:r>
        <w:fldChar w:fldCharType="separate"/>
      </w:r>
      <w:r>
        <w:t>Figure 5 : Road cash deaths by gender</w:t>
      </w:r>
      <w:r>
        <w:tab/>
      </w:r>
      <w:r>
        <w:fldChar w:fldCharType="begin"/>
      </w:r>
      <w:r>
        <w:instrText xml:space="preserve"> PAGEREF _Toc31425 \h </w:instrText>
      </w:r>
      <w:r>
        <w:fldChar w:fldCharType="separate"/>
      </w:r>
      <w:r>
        <w:t>13</w:t>
      </w:r>
      <w:r>
        <w:fldChar w:fldCharType="end"/>
      </w:r>
      <w:r>
        <w:fldChar w:fldCharType="end"/>
      </w:r>
    </w:p>
    <w:p w14:paraId="15948D97">
      <w:pPr>
        <w:pStyle w:val="22"/>
        <w:tabs>
          <w:tab w:val="right" w:leader="dot" w:pos="9360"/>
        </w:tabs>
      </w:pPr>
      <w:r>
        <w:fldChar w:fldCharType="begin"/>
      </w:r>
      <w:r>
        <w:instrText xml:space="preserve"> HYPERLINK \l _Toc31000 </w:instrText>
      </w:r>
      <w:r>
        <w:fldChar w:fldCharType="separate"/>
      </w:r>
      <w:r>
        <w:t>Figure 6 : Road crash deaths by age groups and gender</w:t>
      </w:r>
      <w:r>
        <w:tab/>
      </w:r>
      <w:r>
        <w:fldChar w:fldCharType="begin"/>
      </w:r>
      <w:r>
        <w:instrText xml:space="preserve"> PAGEREF _Toc31000 \h </w:instrText>
      </w:r>
      <w:r>
        <w:fldChar w:fldCharType="separate"/>
      </w:r>
      <w:r>
        <w:t>13</w:t>
      </w:r>
      <w:r>
        <w:fldChar w:fldCharType="end"/>
      </w:r>
      <w:r>
        <w:fldChar w:fldCharType="end"/>
      </w:r>
    </w:p>
    <w:p w14:paraId="0E73AAB7">
      <w:pPr>
        <w:pStyle w:val="22"/>
        <w:tabs>
          <w:tab w:val="right" w:leader="dot" w:pos="9360"/>
        </w:tabs>
      </w:pPr>
      <w:r>
        <w:fldChar w:fldCharType="begin"/>
      </w:r>
      <w:r>
        <w:instrText xml:space="preserve"> HYPERLINK \l _Toc31845 </w:instrText>
      </w:r>
      <w:r>
        <w:fldChar w:fldCharType="separate"/>
      </w:r>
      <w:r>
        <w:t>Figure 7 : Road crash deaths by road user type (2019, 2021, 2022)</w:t>
      </w:r>
      <w:r>
        <w:tab/>
      </w:r>
      <w:r>
        <w:fldChar w:fldCharType="begin"/>
      </w:r>
      <w:r>
        <w:instrText xml:space="preserve"> PAGEREF _Toc31845 \h </w:instrText>
      </w:r>
      <w:r>
        <w:fldChar w:fldCharType="separate"/>
      </w:r>
      <w:r>
        <w:t>14</w:t>
      </w:r>
      <w:r>
        <w:fldChar w:fldCharType="end"/>
      </w:r>
      <w:r>
        <w:fldChar w:fldCharType="end"/>
      </w:r>
    </w:p>
    <w:p w14:paraId="510385AB">
      <w:pPr>
        <w:pStyle w:val="22"/>
        <w:tabs>
          <w:tab w:val="right" w:leader="dot" w:pos="9360"/>
        </w:tabs>
      </w:pPr>
      <w:r>
        <w:fldChar w:fldCharType="begin"/>
      </w:r>
      <w:r>
        <w:instrText xml:space="preserve"> HYPERLINK \l _Toc2816 </w:instrText>
      </w:r>
      <w:r>
        <w:fldChar w:fldCharType="separate"/>
      </w:r>
      <w:r>
        <w:t>Figure 8 : Timewise Road crash deaths by road user types</w:t>
      </w:r>
      <w:r>
        <w:tab/>
      </w:r>
      <w:r>
        <w:fldChar w:fldCharType="begin"/>
      </w:r>
      <w:r>
        <w:instrText xml:space="preserve"> PAGEREF _Toc2816 \h </w:instrText>
      </w:r>
      <w:r>
        <w:fldChar w:fldCharType="separate"/>
      </w:r>
      <w:r>
        <w:t>15</w:t>
      </w:r>
      <w:r>
        <w:fldChar w:fldCharType="end"/>
      </w:r>
      <w:r>
        <w:fldChar w:fldCharType="end"/>
      </w:r>
    </w:p>
    <w:p w14:paraId="58BB56DB">
      <w:pPr>
        <w:pStyle w:val="22"/>
        <w:tabs>
          <w:tab w:val="right" w:leader="dot" w:pos="9360"/>
        </w:tabs>
      </w:pPr>
      <w:r>
        <w:fldChar w:fldCharType="begin"/>
      </w:r>
      <w:r>
        <w:instrText xml:space="preserve"> HYPERLINK \l _Toc14058 </w:instrText>
      </w:r>
      <w:r>
        <w:fldChar w:fldCharType="separate"/>
      </w:r>
      <w:r>
        <w:t>Figure 9 : Percentage of hit-and-run and non-hit-and-run cases</w:t>
      </w:r>
      <w:r>
        <w:tab/>
      </w:r>
      <w:r>
        <w:fldChar w:fldCharType="begin"/>
      </w:r>
      <w:r>
        <w:instrText xml:space="preserve"> PAGEREF _Toc14058 \h </w:instrText>
      </w:r>
      <w:r>
        <w:fldChar w:fldCharType="separate"/>
      </w:r>
      <w:r>
        <w:t>17</w:t>
      </w:r>
      <w:r>
        <w:fldChar w:fldCharType="end"/>
      </w:r>
      <w:r>
        <w:fldChar w:fldCharType="end"/>
      </w:r>
    </w:p>
    <w:p w14:paraId="00A0A2EF">
      <w:pPr>
        <w:pStyle w:val="22"/>
        <w:tabs>
          <w:tab w:val="right" w:leader="dot" w:pos="9360"/>
        </w:tabs>
      </w:pPr>
      <w:r>
        <w:fldChar w:fldCharType="begin"/>
      </w:r>
      <w:r>
        <w:instrText xml:space="preserve"> HYPERLINK \l _Toc25274 </w:instrText>
      </w:r>
      <w:r>
        <w:fldChar w:fldCharType="separate"/>
      </w:r>
      <w:r>
        <w:t>Figure 10 : Hit-and-run Road user types</w:t>
      </w:r>
      <w:r>
        <w:tab/>
      </w:r>
      <w:r>
        <w:fldChar w:fldCharType="begin"/>
      </w:r>
      <w:r>
        <w:instrText xml:space="preserve"> PAGEREF _Toc25274 \h </w:instrText>
      </w:r>
      <w:r>
        <w:fldChar w:fldCharType="separate"/>
      </w:r>
      <w:r>
        <w:t>17</w:t>
      </w:r>
      <w:r>
        <w:fldChar w:fldCharType="end"/>
      </w:r>
      <w:r>
        <w:fldChar w:fldCharType="end"/>
      </w:r>
    </w:p>
    <w:p w14:paraId="2EE5B404">
      <w:pPr>
        <w:pStyle w:val="22"/>
        <w:tabs>
          <w:tab w:val="right" w:leader="dot" w:pos="9360"/>
        </w:tabs>
      </w:pPr>
      <w:r>
        <w:fldChar w:fldCharType="begin"/>
      </w:r>
      <w:r>
        <w:instrText xml:space="preserve"> HYPERLINK \l _Toc27392 </w:instrText>
      </w:r>
      <w:r>
        <w:fldChar w:fldCharType="separate"/>
      </w:r>
      <w:r>
        <w:t xml:space="preserve">Figure 11 : Heatmap of all road crash deaths in </w:t>
      </w:r>
      <w:r>
        <w:rPr>
          <w:rFonts w:hint="default"/>
          <w:lang w:val="en-IN"/>
        </w:rPr>
        <w:t xml:space="preserve">Shahdara </w:t>
      </w:r>
      <w:r>
        <w:t>district</w:t>
      </w:r>
      <w:r>
        <w:tab/>
      </w:r>
      <w:r>
        <w:fldChar w:fldCharType="begin"/>
      </w:r>
      <w:r>
        <w:instrText xml:space="preserve"> PAGEREF _Toc27392 \h </w:instrText>
      </w:r>
      <w:r>
        <w:fldChar w:fldCharType="separate"/>
      </w:r>
      <w:r>
        <w:t>18</w:t>
      </w:r>
      <w:r>
        <w:fldChar w:fldCharType="end"/>
      </w:r>
      <w:r>
        <w:fldChar w:fldCharType="end"/>
      </w:r>
    </w:p>
    <w:p w14:paraId="3ABA3F02">
      <w:pPr>
        <w:pStyle w:val="22"/>
        <w:tabs>
          <w:tab w:val="right" w:leader="dot" w:pos="9360"/>
        </w:tabs>
      </w:pPr>
      <w:r>
        <w:fldChar w:fldCharType="begin"/>
      </w:r>
      <w:r>
        <w:instrText xml:space="preserve"> HYPERLINK \l _Toc16282 </w:instrText>
      </w:r>
      <w:r>
        <w:fldChar w:fldCharType="separate"/>
      </w:r>
      <w:r>
        <w:t xml:space="preserve">Figure 12 : Heatmap of all pedestrian deaths due to road crashes in </w:t>
      </w:r>
      <w:r>
        <w:rPr>
          <w:rFonts w:hint="default"/>
          <w:lang w:val="en-IN"/>
        </w:rPr>
        <w:t xml:space="preserve">Shahdara </w:t>
      </w:r>
      <w:r>
        <w:t>District</w:t>
      </w:r>
      <w:r>
        <w:tab/>
      </w:r>
      <w:r>
        <w:fldChar w:fldCharType="begin"/>
      </w:r>
      <w:r>
        <w:instrText xml:space="preserve"> PAGEREF _Toc16282 \h </w:instrText>
      </w:r>
      <w:r>
        <w:fldChar w:fldCharType="separate"/>
      </w:r>
      <w:r>
        <w:t>18</w:t>
      </w:r>
      <w:r>
        <w:fldChar w:fldCharType="end"/>
      </w:r>
      <w:r>
        <w:fldChar w:fldCharType="end"/>
      </w:r>
    </w:p>
    <w:p w14:paraId="615CC88D">
      <w:pPr>
        <w:pStyle w:val="22"/>
        <w:tabs>
          <w:tab w:val="right" w:leader="dot" w:pos="9360"/>
        </w:tabs>
      </w:pPr>
      <w:r>
        <w:fldChar w:fldCharType="begin"/>
      </w:r>
      <w:r>
        <w:instrText xml:space="preserve"> HYPERLINK \l _Toc5328 </w:instrText>
      </w:r>
      <w:r>
        <w:fldChar w:fldCharType="separate"/>
      </w:r>
      <w:r>
        <w:t xml:space="preserve">Figure 13 : Heatmap of all motorcycle related deaths due to road crashes in </w:t>
      </w:r>
      <w:r>
        <w:rPr>
          <w:rFonts w:hint="default"/>
          <w:lang w:val="en-IN"/>
        </w:rPr>
        <w:t xml:space="preserve">Shahdara </w:t>
      </w:r>
      <w:r>
        <w:t>District</w:t>
      </w:r>
      <w:r>
        <w:tab/>
      </w:r>
      <w:r>
        <w:fldChar w:fldCharType="begin"/>
      </w:r>
      <w:r>
        <w:instrText xml:space="preserve"> PAGEREF _Toc5328 \h </w:instrText>
      </w:r>
      <w:r>
        <w:fldChar w:fldCharType="separate"/>
      </w:r>
      <w:r>
        <w:t>19</w:t>
      </w:r>
      <w:r>
        <w:fldChar w:fldCharType="end"/>
      </w:r>
      <w:r>
        <w:fldChar w:fldCharType="end"/>
      </w:r>
    </w:p>
    <w:p w14:paraId="1F2198E7">
      <w:pPr>
        <w:pStyle w:val="22"/>
        <w:tabs>
          <w:tab w:val="right" w:leader="dot" w:pos="9360"/>
        </w:tabs>
      </w:pPr>
      <w:r>
        <w:fldChar w:fldCharType="begin"/>
      </w:r>
      <w:r>
        <w:instrText xml:space="preserve"> HYPERLINK \l _Toc21043 </w:instrText>
      </w:r>
      <w:r>
        <w:fldChar w:fldCharType="separate"/>
      </w:r>
      <w:r>
        <w:t xml:space="preserve">Figure 14 : Map of all high-risk locations intervened in </w:t>
      </w:r>
      <w:r>
        <w:rPr>
          <w:rFonts w:hint="default"/>
          <w:lang w:val="en-IN"/>
        </w:rPr>
        <w:t xml:space="preserve">Shahdara </w:t>
      </w:r>
      <w:r>
        <w:t>District</w:t>
      </w:r>
      <w:r>
        <w:tab/>
      </w:r>
      <w:r>
        <w:fldChar w:fldCharType="begin"/>
      </w:r>
      <w:r>
        <w:instrText xml:space="preserve"> PAGEREF _Toc21043 \h </w:instrText>
      </w:r>
      <w:r>
        <w:fldChar w:fldCharType="separate"/>
      </w:r>
      <w:r>
        <w:t>20</w:t>
      </w:r>
      <w:r>
        <w:fldChar w:fldCharType="end"/>
      </w:r>
      <w:r>
        <w:fldChar w:fldCharType="end"/>
      </w:r>
    </w:p>
    <w:p w14:paraId="672232A3">
      <w:pPr>
        <w:pStyle w:val="22"/>
        <w:tabs>
          <w:tab w:val="right" w:leader="dot" w:pos="9360"/>
        </w:tabs>
      </w:pPr>
      <w:r>
        <w:fldChar w:fldCharType="begin"/>
      </w:r>
      <w:r>
        <w:instrText xml:space="preserve"> HYPERLINK \l _Toc21904 </w:instrText>
      </w:r>
      <w:r>
        <w:fldChar w:fldCharType="separate"/>
      </w:r>
      <w:r>
        <w:t>Figure 15 ; Vulnerable Road users on corridors</w:t>
      </w:r>
      <w:r>
        <w:tab/>
      </w:r>
      <w:r>
        <w:fldChar w:fldCharType="begin"/>
      </w:r>
      <w:r>
        <w:instrText xml:space="preserve"> PAGEREF _Toc21904 \h </w:instrText>
      </w:r>
      <w:r>
        <w:fldChar w:fldCharType="separate"/>
      </w:r>
      <w:r>
        <w:t>21</w:t>
      </w:r>
      <w:r>
        <w:fldChar w:fldCharType="end"/>
      </w:r>
      <w:r>
        <w:fldChar w:fldCharType="end"/>
      </w:r>
    </w:p>
    <w:p w14:paraId="3AEFBF66">
      <w:pPr>
        <w:pStyle w:val="22"/>
        <w:tabs>
          <w:tab w:val="right" w:leader="dot" w:pos="9360"/>
        </w:tabs>
      </w:pPr>
      <w:r>
        <w:fldChar w:fldCharType="begin"/>
      </w:r>
      <w:r>
        <w:instrText xml:space="preserve"> HYPERLINK \l _Toc4737 </w:instrText>
      </w:r>
      <w:r>
        <w:fldChar w:fldCharType="separate"/>
      </w:r>
      <w:r>
        <w:t>Figure 16 : Vulnerable Road users’ death per km</w:t>
      </w:r>
      <w:r>
        <w:tab/>
      </w:r>
      <w:r>
        <w:fldChar w:fldCharType="begin"/>
      </w:r>
      <w:r>
        <w:instrText xml:space="preserve"> PAGEREF _Toc4737 \h </w:instrText>
      </w:r>
      <w:r>
        <w:fldChar w:fldCharType="separate"/>
      </w:r>
      <w:r>
        <w:t>21</w:t>
      </w:r>
      <w:r>
        <w:fldChar w:fldCharType="end"/>
      </w:r>
      <w:r>
        <w:fldChar w:fldCharType="end"/>
      </w:r>
    </w:p>
    <w:p w14:paraId="2FEC22BA">
      <w:pPr>
        <w:pStyle w:val="22"/>
        <w:tabs>
          <w:tab w:val="right" w:leader="dot" w:pos="9360"/>
        </w:tabs>
      </w:pPr>
      <w:r>
        <w:fldChar w:fldCharType="begin"/>
      </w:r>
      <w:r>
        <w:instrText xml:space="preserve"> HYPERLINK \l _Toc6997 </w:instrText>
      </w:r>
      <w:r>
        <w:fldChar w:fldCharType="separate"/>
      </w:r>
      <w:r>
        <w:t xml:space="preserve">Figure 17 </w:t>
      </w:r>
      <w:r>
        <w:rPr>
          <w:rFonts w:hint="default"/>
          <w:lang w:val="en-IN"/>
        </w:rPr>
        <w:t>: Metro Store Seelampur Intersection satellite image</w:t>
      </w:r>
      <w:r>
        <w:tab/>
      </w:r>
      <w:r>
        <w:fldChar w:fldCharType="begin"/>
      </w:r>
      <w:r>
        <w:instrText xml:space="preserve"> PAGEREF _Toc6997 \h </w:instrText>
      </w:r>
      <w:r>
        <w:fldChar w:fldCharType="separate"/>
      </w:r>
      <w:r>
        <w:t>22</w:t>
      </w:r>
      <w:r>
        <w:fldChar w:fldCharType="end"/>
      </w:r>
      <w:r>
        <w:fldChar w:fldCharType="end"/>
      </w:r>
    </w:p>
    <w:p w14:paraId="6E241D3B">
      <w:pPr>
        <w:pStyle w:val="22"/>
        <w:tabs>
          <w:tab w:val="right" w:leader="dot" w:pos="9360"/>
        </w:tabs>
      </w:pPr>
      <w:r>
        <w:fldChar w:fldCharType="begin"/>
      </w:r>
      <w:r>
        <w:instrText xml:space="preserve"> HYPERLINK \l _Toc18024 </w:instrText>
      </w:r>
      <w:r>
        <w:fldChar w:fldCharType="separate"/>
      </w:r>
      <w:r>
        <w:t xml:space="preserve">Figure 18 </w:t>
      </w:r>
      <w:r>
        <w:rPr>
          <w:rFonts w:hint="default"/>
          <w:lang w:val="en-IN"/>
        </w:rPr>
        <w:t>: Existing land use around Metro Store Seelampur Intersection</w:t>
      </w:r>
      <w:r>
        <w:tab/>
      </w:r>
      <w:r>
        <w:fldChar w:fldCharType="begin"/>
      </w:r>
      <w:r>
        <w:instrText xml:space="preserve"> PAGEREF _Toc18024 \h </w:instrText>
      </w:r>
      <w:r>
        <w:fldChar w:fldCharType="separate"/>
      </w:r>
      <w:r>
        <w:t>22</w:t>
      </w:r>
      <w:r>
        <w:fldChar w:fldCharType="end"/>
      </w:r>
      <w:r>
        <w:fldChar w:fldCharType="end"/>
      </w:r>
    </w:p>
    <w:p w14:paraId="4B8C6205">
      <w:pPr>
        <w:pStyle w:val="22"/>
        <w:tabs>
          <w:tab w:val="right" w:leader="dot" w:pos="9360"/>
        </w:tabs>
      </w:pPr>
      <w:r>
        <w:fldChar w:fldCharType="begin"/>
      </w:r>
      <w:r>
        <w:instrText xml:space="preserve"> HYPERLINK \l _Toc31529 </w:instrText>
      </w:r>
      <w:r>
        <w:fldChar w:fldCharType="separate"/>
      </w:r>
      <w:r>
        <w:t xml:space="preserve">Figure 19 </w:t>
      </w:r>
      <w:r>
        <w:rPr>
          <w:rFonts w:hint="default"/>
          <w:lang w:val="en-IN"/>
        </w:rPr>
        <w:t>: Conflict points at Metro Store Seelampur Intersection</w:t>
      </w:r>
      <w:r>
        <w:tab/>
      </w:r>
      <w:r>
        <w:fldChar w:fldCharType="begin"/>
      </w:r>
      <w:r>
        <w:instrText xml:space="preserve"> PAGEREF _Toc31529 \h </w:instrText>
      </w:r>
      <w:r>
        <w:fldChar w:fldCharType="separate"/>
      </w:r>
      <w:r>
        <w:t>23</w:t>
      </w:r>
      <w:r>
        <w:fldChar w:fldCharType="end"/>
      </w:r>
      <w:r>
        <w:fldChar w:fldCharType="end"/>
      </w:r>
    </w:p>
    <w:p w14:paraId="17C146FC">
      <w:pPr>
        <w:pStyle w:val="22"/>
        <w:tabs>
          <w:tab w:val="right" w:leader="dot" w:pos="9360"/>
        </w:tabs>
      </w:pPr>
      <w:r>
        <w:fldChar w:fldCharType="begin"/>
      </w:r>
      <w:r>
        <w:instrText xml:space="preserve"> HYPERLINK \l _Toc19549 </w:instrText>
      </w:r>
      <w:r>
        <w:fldChar w:fldCharType="separate"/>
      </w:r>
      <w:r>
        <w:t xml:space="preserve">Figure 20 </w:t>
      </w:r>
      <w:r>
        <w:rPr>
          <w:rFonts w:hint="default"/>
          <w:lang w:val="en-IN"/>
        </w:rPr>
        <w:t>:  Existing scenario of Metro Store Seelampur Intersection</w:t>
      </w:r>
      <w:r>
        <w:tab/>
      </w:r>
      <w:r>
        <w:fldChar w:fldCharType="begin"/>
      </w:r>
      <w:r>
        <w:instrText xml:space="preserve"> PAGEREF _Toc19549 \h </w:instrText>
      </w:r>
      <w:r>
        <w:fldChar w:fldCharType="separate"/>
      </w:r>
      <w:r>
        <w:t>23</w:t>
      </w:r>
      <w:r>
        <w:fldChar w:fldCharType="end"/>
      </w:r>
      <w:r>
        <w:fldChar w:fldCharType="end"/>
      </w:r>
    </w:p>
    <w:p w14:paraId="215B11B3">
      <w:pPr>
        <w:pStyle w:val="22"/>
        <w:tabs>
          <w:tab w:val="right" w:leader="dot" w:pos="9360"/>
        </w:tabs>
      </w:pPr>
      <w:r>
        <w:fldChar w:fldCharType="begin"/>
      </w:r>
      <w:r>
        <w:instrText xml:space="preserve"> HYPERLINK \l _Toc29022 </w:instrText>
      </w:r>
      <w:r>
        <w:fldChar w:fldCharType="separate"/>
      </w:r>
      <w:r>
        <w:t xml:space="preserve">Figure 21 </w:t>
      </w:r>
      <w:r>
        <w:rPr>
          <w:rFonts w:hint="default"/>
          <w:lang w:val="en-IN"/>
        </w:rPr>
        <w:t>:  Issues identifies at Metro Store Seelampur Intersection</w:t>
      </w:r>
      <w:r>
        <w:tab/>
      </w:r>
      <w:r>
        <w:fldChar w:fldCharType="begin"/>
      </w:r>
      <w:r>
        <w:instrText xml:space="preserve"> PAGEREF _Toc29022 \h </w:instrText>
      </w:r>
      <w:r>
        <w:fldChar w:fldCharType="separate"/>
      </w:r>
      <w:r>
        <w:t>24</w:t>
      </w:r>
      <w:r>
        <w:fldChar w:fldCharType="end"/>
      </w:r>
      <w:r>
        <w:fldChar w:fldCharType="end"/>
      </w:r>
    </w:p>
    <w:p w14:paraId="320E7DAD">
      <w:pPr>
        <w:pStyle w:val="22"/>
        <w:tabs>
          <w:tab w:val="right" w:leader="dot" w:pos="9360"/>
        </w:tabs>
      </w:pPr>
      <w:r>
        <w:fldChar w:fldCharType="begin"/>
      </w:r>
      <w:r>
        <w:instrText xml:space="preserve"> HYPERLINK \l _Toc32356 </w:instrText>
      </w:r>
      <w:r>
        <w:fldChar w:fldCharType="separate"/>
      </w:r>
      <w:r>
        <w:t xml:space="preserve">Figure 22 </w:t>
      </w:r>
      <w:r>
        <w:rPr>
          <w:rFonts w:hint="default"/>
          <w:lang w:val="en-IN"/>
        </w:rPr>
        <w:t>: Proposed design for Metro Store Seelampur Intersection</w:t>
      </w:r>
      <w:r>
        <w:tab/>
      </w:r>
      <w:r>
        <w:fldChar w:fldCharType="begin"/>
      </w:r>
      <w:r>
        <w:instrText xml:space="preserve"> PAGEREF _Toc32356 \h </w:instrText>
      </w:r>
      <w:r>
        <w:fldChar w:fldCharType="separate"/>
      </w:r>
      <w:r>
        <w:t>26</w:t>
      </w:r>
      <w:r>
        <w:fldChar w:fldCharType="end"/>
      </w:r>
      <w:r>
        <w:fldChar w:fldCharType="end"/>
      </w:r>
    </w:p>
    <w:p w14:paraId="688D5759">
      <w:pPr>
        <w:pStyle w:val="22"/>
        <w:tabs>
          <w:tab w:val="right" w:leader="dot" w:pos="9360"/>
        </w:tabs>
      </w:pPr>
      <w:r>
        <w:fldChar w:fldCharType="begin"/>
      </w:r>
      <w:r>
        <w:instrText xml:space="preserve"> HYPERLINK \l _Toc31778 </w:instrText>
      </w:r>
      <w:r>
        <w:fldChar w:fldCharType="separate"/>
      </w:r>
      <w:r>
        <w:t xml:space="preserve">Figure 23 </w:t>
      </w:r>
      <w:r>
        <w:rPr>
          <w:rFonts w:hint="default"/>
          <w:lang w:val="en-IN"/>
        </w:rPr>
        <w:t>: Durgapuri Chowk</w:t>
      </w:r>
      <w:r>
        <w:t xml:space="preserve"> Intersection</w:t>
      </w:r>
      <w:r>
        <w:rPr>
          <w:rFonts w:hint="default"/>
          <w:lang w:val="en-IN"/>
        </w:rPr>
        <w:t xml:space="preserve"> satellite image</w:t>
      </w:r>
      <w:r>
        <w:tab/>
      </w:r>
      <w:r>
        <w:fldChar w:fldCharType="begin"/>
      </w:r>
      <w:r>
        <w:instrText xml:space="preserve"> PAGEREF _Toc31778 \h </w:instrText>
      </w:r>
      <w:r>
        <w:fldChar w:fldCharType="separate"/>
      </w:r>
      <w:r>
        <w:t>32</w:t>
      </w:r>
      <w:r>
        <w:fldChar w:fldCharType="end"/>
      </w:r>
      <w:r>
        <w:fldChar w:fldCharType="end"/>
      </w:r>
    </w:p>
    <w:p w14:paraId="1B458500">
      <w:pPr>
        <w:pStyle w:val="22"/>
        <w:tabs>
          <w:tab w:val="right" w:leader="dot" w:pos="9360"/>
        </w:tabs>
      </w:pPr>
      <w:r>
        <w:fldChar w:fldCharType="begin"/>
      </w:r>
      <w:r>
        <w:instrText xml:space="preserve"> HYPERLINK \l _Toc16698 </w:instrText>
      </w:r>
      <w:r>
        <w:fldChar w:fldCharType="separate"/>
      </w:r>
      <w:r>
        <w:t xml:space="preserve">Figure 24 </w:t>
      </w:r>
      <w:r>
        <w:rPr>
          <w:rFonts w:hint="default"/>
          <w:lang w:val="en-IN"/>
        </w:rPr>
        <w:t>: Existing land use near Durgapuri Chowk</w:t>
      </w:r>
      <w:r>
        <w:t xml:space="preserve"> Intersection</w:t>
      </w:r>
      <w:r>
        <w:tab/>
      </w:r>
      <w:r>
        <w:fldChar w:fldCharType="begin"/>
      </w:r>
      <w:r>
        <w:instrText xml:space="preserve"> PAGEREF _Toc16698 \h </w:instrText>
      </w:r>
      <w:r>
        <w:fldChar w:fldCharType="separate"/>
      </w:r>
      <w:r>
        <w:t>32</w:t>
      </w:r>
      <w:r>
        <w:fldChar w:fldCharType="end"/>
      </w:r>
      <w:r>
        <w:fldChar w:fldCharType="end"/>
      </w:r>
    </w:p>
    <w:p w14:paraId="408A9998">
      <w:pPr>
        <w:pStyle w:val="22"/>
        <w:tabs>
          <w:tab w:val="right" w:leader="dot" w:pos="9360"/>
        </w:tabs>
      </w:pPr>
      <w:r>
        <w:fldChar w:fldCharType="begin"/>
      </w:r>
      <w:r>
        <w:instrText xml:space="preserve"> HYPERLINK \l _Toc17491 </w:instrText>
      </w:r>
      <w:r>
        <w:fldChar w:fldCharType="separate"/>
      </w:r>
      <w:r>
        <w:t xml:space="preserve">Figure 25 </w:t>
      </w:r>
      <w:r>
        <w:rPr>
          <w:rFonts w:hint="default"/>
          <w:lang w:val="en-IN"/>
        </w:rPr>
        <w:t>:  Existing scenario at Durgapuri Chowk</w:t>
      </w:r>
      <w:r>
        <w:t xml:space="preserve"> Intersection</w:t>
      </w:r>
      <w:r>
        <w:tab/>
      </w:r>
      <w:r>
        <w:fldChar w:fldCharType="begin"/>
      </w:r>
      <w:r>
        <w:instrText xml:space="preserve"> PAGEREF _Toc17491 \h </w:instrText>
      </w:r>
      <w:r>
        <w:fldChar w:fldCharType="separate"/>
      </w:r>
      <w:r>
        <w:t>33</w:t>
      </w:r>
      <w:r>
        <w:fldChar w:fldCharType="end"/>
      </w:r>
      <w:r>
        <w:fldChar w:fldCharType="end"/>
      </w:r>
    </w:p>
    <w:p w14:paraId="5CCA0947">
      <w:pPr>
        <w:pStyle w:val="22"/>
        <w:tabs>
          <w:tab w:val="right" w:leader="dot" w:pos="9360"/>
        </w:tabs>
      </w:pPr>
      <w:r>
        <w:fldChar w:fldCharType="begin"/>
      </w:r>
      <w:r>
        <w:instrText xml:space="preserve"> HYPERLINK \l _Toc5075 </w:instrText>
      </w:r>
      <w:r>
        <w:fldChar w:fldCharType="separate"/>
      </w:r>
      <w:r>
        <w:t xml:space="preserve">Figure 26 </w:t>
      </w:r>
      <w:r>
        <w:rPr>
          <w:rFonts w:hint="default"/>
          <w:lang w:val="en-IN"/>
        </w:rPr>
        <w:t>: Issues identified at Durgapuri Chowk</w:t>
      </w:r>
      <w:r>
        <w:t xml:space="preserve"> Intersection</w:t>
      </w:r>
      <w:r>
        <w:tab/>
      </w:r>
      <w:r>
        <w:fldChar w:fldCharType="begin"/>
      </w:r>
      <w:r>
        <w:instrText xml:space="preserve"> PAGEREF _Toc5075 \h </w:instrText>
      </w:r>
      <w:r>
        <w:fldChar w:fldCharType="separate"/>
      </w:r>
      <w:r>
        <w:t>33</w:t>
      </w:r>
      <w:r>
        <w:fldChar w:fldCharType="end"/>
      </w:r>
      <w:r>
        <w:fldChar w:fldCharType="end"/>
      </w:r>
    </w:p>
    <w:p w14:paraId="74C400B4">
      <w:pPr>
        <w:pStyle w:val="22"/>
        <w:tabs>
          <w:tab w:val="right" w:leader="dot" w:pos="9360"/>
        </w:tabs>
      </w:pPr>
      <w:r>
        <w:fldChar w:fldCharType="begin"/>
      </w:r>
      <w:r>
        <w:instrText xml:space="preserve"> HYPERLINK \l _Toc18580 </w:instrText>
      </w:r>
      <w:r>
        <w:fldChar w:fldCharType="separate"/>
      </w:r>
      <w:r>
        <w:t xml:space="preserve">Figure 27 </w:t>
      </w:r>
      <w:r>
        <w:rPr>
          <w:rFonts w:hint="default"/>
          <w:lang w:val="en-IN"/>
        </w:rPr>
        <w:t>: Proposed design for Durgapuri Chowk</w:t>
      </w:r>
      <w:r>
        <w:t xml:space="preserve"> Intersection</w:t>
      </w:r>
      <w:r>
        <w:tab/>
      </w:r>
      <w:r>
        <w:fldChar w:fldCharType="begin"/>
      </w:r>
      <w:r>
        <w:instrText xml:space="preserve"> PAGEREF _Toc18580 \h </w:instrText>
      </w:r>
      <w:r>
        <w:fldChar w:fldCharType="separate"/>
      </w:r>
      <w:r>
        <w:t>34</w:t>
      </w:r>
      <w:r>
        <w:fldChar w:fldCharType="end"/>
      </w:r>
      <w:r>
        <w:fldChar w:fldCharType="end"/>
      </w:r>
    </w:p>
    <w:p w14:paraId="57422115">
      <w:pPr>
        <w:pStyle w:val="22"/>
        <w:tabs>
          <w:tab w:val="right" w:leader="dot" w:pos="9360"/>
        </w:tabs>
      </w:pPr>
      <w:r>
        <w:fldChar w:fldCharType="begin"/>
      </w:r>
      <w:r>
        <w:instrText xml:space="preserve"> HYPERLINK \l _Toc13063 </w:instrText>
      </w:r>
      <w:r>
        <w:fldChar w:fldCharType="separate"/>
      </w:r>
      <w:r>
        <w:t xml:space="preserve">Figure 28 </w:t>
      </w:r>
      <w:r>
        <w:rPr>
          <w:rFonts w:hint="default"/>
          <w:lang w:val="en-IN"/>
        </w:rPr>
        <w:t xml:space="preserve">:  </w:t>
      </w:r>
      <w:r>
        <w:rPr>
          <w:bCs w:val="0"/>
          <w:i w:val="0"/>
          <w:iCs/>
          <w:szCs w:val="18"/>
        </w:rPr>
        <w:t xml:space="preserve">Land Use Map of </w:t>
      </w:r>
      <w:r>
        <w:rPr>
          <w:bCs w:val="0"/>
          <w:i w:val="0"/>
          <w:iCs/>
          <w:szCs w:val="18"/>
          <w:rtl w:val="0"/>
        </w:rPr>
        <w:t>Govt. Boys Senior Secondary School, Vishwas Nagar</w:t>
      </w:r>
      <w:r>
        <w:rPr>
          <w:rFonts w:hint="default"/>
          <w:bCs w:val="0"/>
          <w:i w:val="0"/>
          <w:iCs/>
          <w:szCs w:val="18"/>
          <w:rtl w:val="0"/>
          <w:lang w:val="en-IN"/>
        </w:rPr>
        <w:t xml:space="preserve"> </w:t>
      </w:r>
      <w:r>
        <w:rPr>
          <w:i w:val="0"/>
          <w:iCs/>
          <w:szCs w:val="18"/>
        </w:rPr>
        <w:t>(AY 22-23)</w:t>
      </w:r>
      <w:r>
        <w:tab/>
      </w:r>
      <w:r>
        <w:fldChar w:fldCharType="begin"/>
      </w:r>
      <w:r>
        <w:instrText xml:space="preserve"> PAGEREF _Toc13063 \h </w:instrText>
      </w:r>
      <w:r>
        <w:fldChar w:fldCharType="separate"/>
      </w:r>
      <w:r>
        <w:t>41</w:t>
      </w:r>
      <w:r>
        <w:fldChar w:fldCharType="end"/>
      </w:r>
      <w:r>
        <w:fldChar w:fldCharType="end"/>
      </w:r>
    </w:p>
    <w:p w14:paraId="0886FF70">
      <w:pPr>
        <w:pStyle w:val="22"/>
        <w:tabs>
          <w:tab w:val="right" w:leader="dot" w:pos="9360"/>
        </w:tabs>
      </w:pPr>
      <w:r>
        <w:fldChar w:fldCharType="begin"/>
      </w:r>
      <w:r>
        <w:instrText xml:space="preserve"> HYPERLINK \l _Toc16032 </w:instrText>
      </w:r>
      <w:r>
        <w:fldChar w:fldCharType="separate"/>
      </w:r>
      <w:r>
        <w:t xml:space="preserve">Figure 29 </w:t>
      </w:r>
      <w:r>
        <w:rPr>
          <w:rFonts w:hint="default"/>
          <w:lang w:val="en-IN"/>
        </w:rPr>
        <w:t xml:space="preserve">:  </w:t>
      </w:r>
      <w:r>
        <w:rPr>
          <w:szCs w:val="18"/>
          <w:rtl w:val="0"/>
        </w:rPr>
        <w:t>School Travel Data</w:t>
      </w:r>
      <w:r>
        <w:tab/>
      </w:r>
      <w:r>
        <w:fldChar w:fldCharType="begin"/>
      </w:r>
      <w:r>
        <w:instrText xml:space="preserve"> PAGEREF _Toc16032 \h </w:instrText>
      </w:r>
      <w:r>
        <w:fldChar w:fldCharType="separate"/>
      </w:r>
      <w:r>
        <w:t>42</w:t>
      </w:r>
      <w:r>
        <w:fldChar w:fldCharType="end"/>
      </w:r>
      <w:r>
        <w:fldChar w:fldCharType="end"/>
      </w:r>
    </w:p>
    <w:p w14:paraId="59F009B7">
      <w:pPr>
        <w:pStyle w:val="22"/>
        <w:tabs>
          <w:tab w:val="right" w:leader="dot" w:pos="9360"/>
        </w:tabs>
      </w:pPr>
      <w:r>
        <w:fldChar w:fldCharType="begin"/>
      </w:r>
      <w:r>
        <w:instrText xml:space="preserve"> HYPERLINK \l _Toc9608 </w:instrText>
      </w:r>
      <w:r>
        <w:fldChar w:fldCharType="separate"/>
      </w:r>
      <w:r>
        <w:t xml:space="preserve">Figure 30 </w:t>
      </w:r>
      <w:r>
        <w:rPr>
          <w:rFonts w:hint="default"/>
          <w:lang w:val="en-IN"/>
        </w:rPr>
        <w:t xml:space="preserve">: </w:t>
      </w:r>
      <w:r>
        <w:rPr>
          <w:bCs w:val="0"/>
          <w:i w:val="0"/>
          <w:iCs w:val="0"/>
          <w:szCs w:val="18"/>
          <w:rtl w:val="0"/>
        </w:rPr>
        <w:t>Site Photographs : Govt. Boys Senior Secondary School  - School traffic with students walking between vehicles and walking on insufficient footpaths at Maharishi Valmiki Marg and Gurudwara Road</w:t>
      </w:r>
      <w:r>
        <w:tab/>
      </w:r>
      <w:r>
        <w:fldChar w:fldCharType="begin"/>
      </w:r>
      <w:r>
        <w:instrText xml:space="preserve"> PAGEREF _Toc9608 \h </w:instrText>
      </w:r>
      <w:r>
        <w:fldChar w:fldCharType="separate"/>
      </w:r>
      <w:r>
        <w:t>43</w:t>
      </w:r>
      <w:r>
        <w:fldChar w:fldCharType="end"/>
      </w:r>
      <w:r>
        <w:fldChar w:fldCharType="end"/>
      </w:r>
    </w:p>
    <w:p w14:paraId="726EB2D1">
      <w:pPr>
        <w:pStyle w:val="22"/>
        <w:tabs>
          <w:tab w:val="right" w:leader="dot" w:pos="9360"/>
        </w:tabs>
      </w:pPr>
      <w:r>
        <w:fldChar w:fldCharType="begin"/>
      </w:r>
      <w:r>
        <w:instrText xml:space="preserve"> HYPERLINK \l _Toc7902 </w:instrText>
      </w:r>
      <w:r>
        <w:fldChar w:fldCharType="separate"/>
      </w:r>
      <w:r>
        <w:t xml:space="preserve">Figure 31 </w:t>
      </w:r>
      <w:r>
        <w:rPr>
          <w:rFonts w:hint="default"/>
          <w:lang w:val="en-IN"/>
        </w:rPr>
        <w:t xml:space="preserve">: Activity mapping at </w:t>
      </w:r>
      <w:r>
        <w:rPr>
          <w:rtl w:val="0"/>
        </w:rPr>
        <w:t>Govt. Boys Senior Secondary School Vishwas Nagar Afternoon</w:t>
      </w:r>
      <w:r>
        <w:tab/>
      </w:r>
      <w:r>
        <w:fldChar w:fldCharType="begin"/>
      </w:r>
      <w:r>
        <w:instrText xml:space="preserve"> PAGEREF _Toc7902 \h </w:instrText>
      </w:r>
      <w:r>
        <w:fldChar w:fldCharType="separate"/>
      </w:r>
      <w:r>
        <w:t>45</w:t>
      </w:r>
      <w:r>
        <w:fldChar w:fldCharType="end"/>
      </w:r>
      <w:r>
        <w:fldChar w:fldCharType="end"/>
      </w:r>
    </w:p>
    <w:p w14:paraId="7FB8C417">
      <w:pPr>
        <w:pStyle w:val="22"/>
        <w:tabs>
          <w:tab w:val="right" w:leader="dot" w:pos="9360"/>
        </w:tabs>
      </w:pPr>
      <w:r>
        <w:fldChar w:fldCharType="begin"/>
      </w:r>
      <w:r>
        <w:instrText xml:space="preserve"> HYPERLINK \l _Toc17431 </w:instrText>
      </w:r>
      <w:r>
        <w:fldChar w:fldCharType="separate"/>
      </w:r>
      <w:r>
        <w:t xml:space="preserve">Figure 32 </w:t>
      </w:r>
      <w:r>
        <w:rPr>
          <w:rFonts w:hint="default"/>
          <w:lang w:val="en-IN"/>
        </w:rPr>
        <w:t xml:space="preserve">: </w:t>
      </w:r>
      <w:r>
        <w:rPr>
          <w:szCs w:val="18"/>
          <w:rtl w:val="0"/>
        </w:rPr>
        <w:t>Proposed Render of Maharishi Valmiki Marg in front of Govt. Boys Senior Secondary School Vishwas Nagar</w:t>
      </w:r>
      <w:r>
        <w:tab/>
      </w:r>
      <w:r>
        <w:fldChar w:fldCharType="begin"/>
      </w:r>
      <w:r>
        <w:instrText xml:space="preserve"> PAGEREF _Toc17431 \h </w:instrText>
      </w:r>
      <w:r>
        <w:fldChar w:fldCharType="separate"/>
      </w:r>
      <w:r>
        <w:t>48</w:t>
      </w:r>
      <w:r>
        <w:fldChar w:fldCharType="end"/>
      </w:r>
      <w:r>
        <w:fldChar w:fldCharType="end"/>
      </w:r>
    </w:p>
    <w:p w14:paraId="40F520B7">
      <w:pPr>
        <w:pStyle w:val="22"/>
        <w:tabs>
          <w:tab w:val="right" w:leader="dot" w:pos="9360"/>
        </w:tabs>
      </w:pPr>
      <w:r>
        <w:fldChar w:fldCharType="begin"/>
      </w:r>
      <w:r>
        <w:instrText xml:space="preserve"> HYPERLINK \l _Toc3638 </w:instrText>
      </w:r>
      <w:r>
        <w:fldChar w:fldCharType="separate"/>
      </w:r>
      <w:r>
        <w:t xml:space="preserve">Figure 33 </w:t>
      </w:r>
      <w:r>
        <w:rPr>
          <w:rFonts w:hint="default"/>
          <w:lang w:val="en-IN"/>
        </w:rPr>
        <w:t xml:space="preserve">: </w:t>
      </w:r>
      <w:r>
        <w:rPr>
          <w:bCs/>
          <w:i w:val="0"/>
          <w:iCs w:val="0"/>
          <w:szCs w:val="18"/>
          <w:rtl w:val="0"/>
        </w:rPr>
        <w:t>Proposed School Zone Plan for GBSSS Vishwas Nagar</w:t>
      </w:r>
      <w:r>
        <w:tab/>
      </w:r>
      <w:r>
        <w:fldChar w:fldCharType="begin"/>
      </w:r>
      <w:r>
        <w:instrText xml:space="preserve"> PAGEREF _Toc3638 \h </w:instrText>
      </w:r>
      <w:r>
        <w:fldChar w:fldCharType="separate"/>
      </w:r>
      <w:r>
        <w:t>49</w:t>
      </w:r>
      <w:r>
        <w:fldChar w:fldCharType="end"/>
      </w:r>
      <w:r>
        <w:fldChar w:fldCharType="end"/>
      </w:r>
    </w:p>
    <w:p w14:paraId="6E6D294B">
      <w:pPr>
        <w:rPr>
          <w:b/>
        </w:rPr>
      </w:pPr>
      <w:r>
        <w:fldChar w:fldCharType="end"/>
      </w:r>
    </w:p>
    <w:p w14:paraId="7A7112BB">
      <w:pPr>
        <w:pStyle w:val="22"/>
        <w:tabs>
          <w:tab w:val="right" w:leader="dot" w:pos="9360"/>
        </w:tabs>
      </w:pPr>
      <w:r>
        <w:fldChar w:fldCharType="begin"/>
      </w:r>
      <w:r>
        <w:instrText xml:space="preserve">TOC \h \c "Table"</w:instrText>
      </w:r>
      <w:r>
        <w:fldChar w:fldCharType="separate"/>
      </w:r>
      <w:r>
        <w:fldChar w:fldCharType="begin"/>
      </w:r>
      <w:r>
        <w:instrText xml:space="preserve"> HYPERLINK \l _Toc4733 </w:instrText>
      </w:r>
      <w:r>
        <w:fldChar w:fldCharType="separate"/>
      </w:r>
      <w:r>
        <w:t>Table 1 : Road crash deaths by time and day of week</w:t>
      </w:r>
      <w:r>
        <w:tab/>
      </w:r>
      <w:r>
        <w:fldChar w:fldCharType="begin"/>
      </w:r>
      <w:r>
        <w:instrText xml:space="preserve"> PAGEREF _Toc4733 \h </w:instrText>
      </w:r>
      <w:r>
        <w:fldChar w:fldCharType="separate"/>
      </w:r>
      <w:r>
        <w:t>12</w:t>
      </w:r>
      <w:r>
        <w:fldChar w:fldCharType="end"/>
      </w:r>
      <w:r>
        <w:fldChar w:fldCharType="end"/>
      </w:r>
    </w:p>
    <w:p w14:paraId="4B37A580">
      <w:pPr>
        <w:pStyle w:val="22"/>
        <w:tabs>
          <w:tab w:val="right" w:leader="dot" w:pos="9360"/>
        </w:tabs>
      </w:pPr>
      <w:r>
        <w:fldChar w:fldCharType="begin"/>
      </w:r>
      <w:r>
        <w:instrText xml:space="preserve"> HYPERLINK \l _Toc15664 </w:instrText>
      </w:r>
      <w:r>
        <w:fldChar w:fldCharType="separate"/>
      </w:r>
      <w:r>
        <w:t>Table 2 : Who-hit-whom matrix</w:t>
      </w:r>
      <w:r>
        <w:tab/>
      </w:r>
      <w:r>
        <w:fldChar w:fldCharType="begin"/>
      </w:r>
      <w:r>
        <w:instrText xml:space="preserve"> PAGEREF _Toc15664 \h </w:instrText>
      </w:r>
      <w:r>
        <w:fldChar w:fldCharType="separate"/>
      </w:r>
      <w:r>
        <w:t>16</w:t>
      </w:r>
      <w:r>
        <w:fldChar w:fldCharType="end"/>
      </w:r>
      <w:r>
        <w:fldChar w:fldCharType="end"/>
      </w:r>
    </w:p>
    <w:p w14:paraId="018780FC">
      <w:pPr>
        <w:pStyle w:val="22"/>
        <w:tabs>
          <w:tab w:val="right" w:leader="dot" w:pos="9360"/>
        </w:tabs>
      </w:pPr>
      <w:r>
        <w:fldChar w:fldCharType="begin"/>
      </w:r>
      <w:r>
        <w:instrText xml:space="preserve"> HYPERLINK \l _Toc13315 </w:instrText>
      </w:r>
      <w:r>
        <w:fldChar w:fldCharType="separate"/>
      </w:r>
      <w:r>
        <w:t>Table 3 : List of high-risk locations</w:t>
      </w:r>
      <w:r>
        <w:tab/>
      </w:r>
      <w:r>
        <w:fldChar w:fldCharType="begin"/>
      </w:r>
      <w:r>
        <w:instrText xml:space="preserve"> PAGEREF _Toc13315 \h </w:instrText>
      </w:r>
      <w:r>
        <w:fldChar w:fldCharType="separate"/>
      </w:r>
      <w:r>
        <w:t>20</w:t>
      </w:r>
      <w:r>
        <w:fldChar w:fldCharType="end"/>
      </w:r>
      <w:r>
        <w:fldChar w:fldCharType="end"/>
      </w:r>
    </w:p>
    <w:p w14:paraId="6E27EA92">
      <w:r>
        <w:fldChar w:fldCharType="end"/>
      </w:r>
    </w:p>
    <w:p w14:paraId="298AD41C">
      <w:pPr>
        <w:rPr>
          <w:b/>
        </w:rPr>
      </w:pPr>
      <w:r>
        <w:rPr>
          <w:b/>
        </w:rPr>
        <w:br w:type="page"/>
      </w:r>
      <w:bookmarkStart w:id="3" w:name="_a6a71cm1qhwu" w:colFirst="0" w:colLast="0"/>
      <w:bookmarkEnd w:id="3"/>
      <w:bookmarkStart w:id="4" w:name="_f5hkppte7x1k" w:colFirst="0" w:colLast="0"/>
      <w:bookmarkEnd w:id="4"/>
    </w:p>
    <w:p w14:paraId="3BE03F75">
      <w:pPr>
        <w:pStyle w:val="2"/>
      </w:pPr>
      <w:bookmarkStart w:id="5" w:name="_bvqs8eeeqsz2" w:colFirst="0" w:colLast="0"/>
      <w:bookmarkEnd w:id="5"/>
      <w:bookmarkStart w:id="6" w:name="_Toc27873"/>
      <w:r>
        <w:t>List Of Abbreviations</w:t>
      </w:r>
      <w:bookmarkEnd w:id="6"/>
    </w:p>
    <w:p w14:paraId="24EF4F03">
      <w:pPr>
        <w:numPr>
          <w:ilvl w:val="0"/>
          <w:numId w:val="1"/>
        </w:numPr>
        <w:spacing w:before="200"/>
        <w:jc w:val="both"/>
      </w:pPr>
      <w:r>
        <w:rPr>
          <w:b/>
        </w:rPr>
        <w:t xml:space="preserve">GNCTD </w:t>
      </w:r>
      <w:r>
        <w:t>Government of National Capital Territory of Delhi</w:t>
      </w:r>
    </w:p>
    <w:p w14:paraId="0BB6E1F6">
      <w:pPr>
        <w:numPr>
          <w:ilvl w:val="0"/>
          <w:numId w:val="1"/>
        </w:numPr>
        <w:jc w:val="both"/>
      </w:pPr>
      <w:r>
        <w:rPr>
          <w:b/>
        </w:rPr>
        <w:t xml:space="preserve">DM </w:t>
      </w:r>
      <w:r>
        <w:t xml:space="preserve">District Magistrate </w:t>
      </w:r>
    </w:p>
    <w:p w14:paraId="020752DE">
      <w:pPr>
        <w:numPr>
          <w:ilvl w:val="0"/>
          <w:numId w:val="1"/>
        </w:numPr>
        <w:jc w:val="both"/>
      </w:pPr>
      <w:r>
        <w:rPr>
          <w:b/>
        </w:rPr>
        <w:t xml:space="preserve">DMRC </w:t>
      </w:r>
      <w:r>
        <w:t>Delhi Metro Rail Corporation</w:t>
      </w:r>
    </w:p>
    <w:p w14:paraId="6E02C079">
      <w:pPr>
        <w:numPr>
          <w:ilvl w:val="0"/>
          <w:numId w:val="1"/>
        </w:numPr>
      </w:pPr>
      <w:r>
        <w:rPr>
          <w:b/>
        </w:rPr>
        <w:t xml:space="preserve">DRSC </w:t>
      </w:r>
      <w:r>
        <w:t xml:space="preserve">District Road Safety Committee </w:t>
      </w:r>
    </w:p>
    <w:p w14:paraId="7A9EDA24">
      <w:pPr>
        <w:numPr>
          <w:ilvl w:val="0"/>
          <w:numId w:val="1"/>
        </w:numPr>
      </w:pPr>
      <w:r>
        <w:rPr>
          <w:b/>
        </w:rPr>
        <w:t>DTC</w:t>
      </w:r>
      <w:r>
        <w:t xml:space="preserve"> Delhi Transport Corporation </w:t>
      </w:r>
    </w:p>
    <w:p w14:paraId="3B23957C">
      <w:pPr>
        <w:numPr>
          <w:ilvl w:val="0"/>
          <w:numId w:val="1"/>
        </w:numPr>
      </w:pPr>
      <w:r>
        <w:rPr>
          <w:b/>
        </w:rPr>
        <w:t xml:space="preserve">DTP </w:t>
      </w:r>
      <w:r>
        <w:t xml:space="preserve">Delhi Traffic Police </w:t>
      </w:r>
    </w:p>
    <w:p w14:paraId="5F2A7A01">
      <w:pPr>
        <w:numPr>
          <w:ilvl w:val="0"/>
          <w:numId w:val="1"/>
        </w:numPr>
      </w:pPr>
      <w:r>
        <w:rPr>
          <w:b/>
        </w:rPr>
        <w:t xml:space="preserve">FIR </w:t>
      </w:r>
      <w:r>
        <w:t xml:space="preserve">First Information Report </w:t>
      </w:r>
    </w:p>
    <w:p w14:paraId="7B976EE6">
      <w:pPr>
        <w:numPr>
          <w:ilvl w:val="0"/>
          <w:numId w:val="1"/>
        </w:numPr>
      </w:pPr>
      <w:r>
        <w:rPr>
          <w:b/>
        </w:rPr>
        <w:t>FOB</w:t>
      </w:r>
      <w:r>
        <w:t xml:space="preserve"> Foot Over Bridge</w:t>
      </w:r>
      <w:r>
        <w:rPr>
          <w:b/>
        </w:rPr>
        <w:t xml:space="preserve"> </w:t>
      </w:r>
    </w:p>
    <w:p w14:paraId="7B865507">
      <w:pPr>
        <w:numPr>
          <w:ilvl w:val="0"/>
          <w:numId w:val="1"/>
        </w:numPr>
      </w:pPr>
      <w:r>
        <w:rPr>
          <w:b/>
        </w:rPr>
        <w:t xml:space="preserve">GIS </w:t>
      </w:r>
      <w:r>
        <w:t>Geographic Information System</w:t>
      </w:r>
      <w:r>
        <w:rPr>
          <w:b/>
        </w:rPr>
        <w:t xml:space="preserve"> </w:t>
      </w:r>
    </w:p>
    <w:p w14:paraId="6B78E7E6">
      <w:pPr>
        <w:numPr>
          <w:ilvl w:val="0"/>
          <w:numId w:val="1"/>
        </w:numPr>
      </w:pPr>
      <w:r>
        <w:rPr>
          <w:b/>
        </w:rPr>
        <w:t xml:space="preserve">GT </w:t>
      </w:r>
      <w:r>
        <w:t>Grand Trunk</w:t>
      </w:r>
      <w:r>
        <w:rPr>
          <w:b/>
        </w:rPr>
        <w:t xml:space="preserve"> </w:t>
      </w:r>
    </w:p>
    <w:p w14:paraId="18655439">
      <w:pPr>
        <w:numPr>
          <w:ilvl w:val="0"/>
          <w:numId w:val="1"/>
        </w:numPr>
      </w:pPr>
      <w:r>
        <w:rPr>
          <w:b/>
        </w:rPr>
        <w:t xml:space="preserve">HV </w:t>
      </w:r>
      <w:r>
        <w:t>Heavy Vehicle</w:t>
      </w:r>
    </w:p>
    <w:p w14:paraId="025CD751">
      <w:pPr>
        <w:numPr>
          <w:ilvl w:val="0"/>
          <w:numId w:val="1"/>
        </w:numPr>
      </w:pPr>
      <w:r>
        <w:rPr>
          <w:b/>
        </w:rPr>
        <w:t xml:space="preserve">IACP </w:t>
      </w:r>
      <w:r>
        <w:t>International Association of Chiefs of Police</w:t>
      </w:r>
      <w:r>
        <w:rPr>
          <w:b/>
        </w:rPr>
        <w:t xml:space="preserve"> </w:t>
      </w:r>
    </w:p>
    <w:p w14:paraId="3EBCF247">
      <w:pPr>
        <w:numPr>
          <w:ilvl w:val="0"/>
          <w:numId w:val="1"/>
        </w:numPr>
      </w:pPr>
      <w:r>
        <w:rPr>
          <w:b/>
        </w:rPr>
        <w:t xml:space="preserve">IIT </w:t>
      </w:r>
      <w:r>
        <w:t>Indian Institute of Technology</w:t>
      </w:r>
      <w:r>
        <w:rPr>
          <w:b/>
        </w:rPr>
        <w:t xml:space="preserve"> </w:t>
      </w:r>
    </w:p>
    <w:p w14:paraId="71A75BF1">
      <w:pPr>
        <w:numPr>
          <w:ilvl w:val="0"/>
          <w:numId w:val="1"/>
        </w:numPr>
      </w:pPr>
      <w:r>
        <w:rPr>
          <w:b/>
        </w:rPr>
        <w:t xml:space="preserve">IPC </w:t>
      </w:r>
      <w:r>
        <w:t>Indian Penal Code</w:t>
      </w:r>
      <w:r>
        <w:rPr>
          <w:b/>
        </w:rPr>
        <w:t xml:space="preserve"> </w:t>
      </w:r>
    </w:p>
    <w:p w14:paraId="3C7F2EB4">
      <w:pPr>
        <w:numPr>
          <w:ilvl w:val="0"/>
          <w:numId w:val="1"/>
        </w:numPr>
        <w:rPr>
          <w:b/>
        </w:rPr>
      </w:pPr>
      <w:r>
        <w:rPr>
          <w:b/>
        </w:rPr>
        <w:t xml:space="preserve">IRC </w:t>
      </w:r>
      <w:r>
        <w:t>Indian Road Congress</w:t>
      </w:r>
    </w:p>
    <w:p w14:paraId="762F767F">
      <w:pPr>
        <w:numPr>
          <w:ilvl w:val="0"/>
          <w:numId w:val="1"/>
        </w:numPr>
      </w:pPr>
      <w:r>
        <w:rPr>
          <w:b/>
        </w:rPr>
        <w:t xml:space="preserve">iRAD </w:t>
      </w:r>
      <w:r>
        <w:t xml:space="preserve">Integrated Road Accident Database </w:t>
      </w:r>
    </w:p>
    <w:p w14:paraId="15E1CE71">
      <w:pPr>
        <w:numPr>
          <w:ilvl w:val="0"/>
          <w:numId w:val="1"/>
        </w:numPr>
      </w:pPr>
      <w:r>
        <w:rPr>
          <w:b/>
        </w:rPr>
        <w:t xml:space="preserve">ISBT </w:t>
      </w:r>
      <w:r>
        <w:t xml:space="preserve">Inter State Bus Terminal </w:t>
      </w:r>
    </w:p>
    <w:p w14:paraId="12B97289">
      <w:pPr>
        <w:numPr>
          <w:ilvl w:val="0"/>
          <w:numId w:val="1"/>
        </w:numPr>
      </w:pPr>
      <w:r>
        <w:rPr>
          <w:b/>
        </w:rPr>
        <w:t xml:space="preserve">KM </w:t>
      </w:r>
      <w:r>
        <w:t>Kilometre</w:t>
      </w:r>
      <w:r>
        <w:rPr>
          <w:b/>
        </w:rPr>
        <w:t xml:space="preserve"> </w:t>
      </w:r>
    </w:p>
    <w:p w14:paraId="6F6BAF0F">
      <w:pPr>
        <w:numPr>
          <w:ilvl w:val="0"/>
          <w:numId w:val="1"/>
        </w:numPr>
      </w:pPr>
      <w:r>
        <w:rPr>
          <w:b/>
        </w:rPr>
        <w:t xml:space="preserve">LMV </w:t>
      </w:r>
      <w:r>
        <w:t>Light Motor Vehicle</w:t>
      </w:r>
      <w:r>
        <w:rPr>
          <w:b/>
        </w:rPr>
        <w:t xml:space="preserve"> </w:t>
      </w:r>
    </w:p>
    <w:p w14:paraId="1127C29F">
      <w:pPr>
        <w:numPr>
          <w:ilvl w:val="0"/>
          <w:numId w:val="1"/>
        </w:numPr>
      </w:pPr>
      <w:r>
        <w:rPr>
          <w:b/>
        </w:rPr>
        <w:t xml:space="preserve">MACT </w:t>
      </w:r>
      <w:r>
        <w:t>Motor Accident Claims Tribunal</w:t>
      </w:r>
    </w:p>
    <w:p w14:paraId="3D61FE17">
      <w:pPr>
        <w:numPr>
          <w:ilvl w:val="0"/>
          <w:numId w:val="1"/>
        </w:numPr>
      </w:pPr>
      <w:r>
        <w:rPr>
          <w:b/>
        </w:rPr>
        <w:t xml:space="preserve">MCD </w:t>
      </w:r>
      <w:r>
        <w:t>Municipal Corporation of Delhi</w:t>
      </w:r>
      <w:r>
        <w:rPr>
          <w:b/>
        </w:rPr>
        <w:t xml:space="preserve"> </w:t>
      </w:r>
    </w:p>
    <w:p w14:paraId="735D9843">
      <w:pPr>
        <w:numPr>
          <w:ilvl w:val="0"/>
          <w:numId w:val="1"/>
        </w:numPr>
      </w:pPr>
      <w:r>
        <w:rPr>
          <w:b/>
        </w:rPr>
        <w:t xml:space="preserve">MoRTH </w:t>
      </w:r>
      <w:r>
        <w:t>Ministry of Road Transport and Highways</w:t>
      </w:r>
      <w:r>
        <w:rPr>
          <w:b/>
        </w:rPr>
        <w:t xml:space="preserve"> </w:t>
      </w:r>
    </w:p>
    <w:p w14:paraId="68A72F5C">
      <w:pPr>
        <w:numPr>
          <w:ilvl w:val="0"/>
          <w:numId w:val="1"/>
        </w:numPr>
      </w:pPr>
      <w:r>
        <w:rPr>
          <w:b/>
        </w:rPr>
        <w:t xml:space="preserve">MPD </w:t>
      </w:r>
      <w:r>
        <w:t xml:space="preserve">Master Plan for Delhi </w:t>
      </w:r>
    </w:p>
    <w:p w14:paraId="70D0C159">
      <w:pPr>
        <w:numPr>
          <w:ilvl w:val="0"/>
          <w:numId w:val="1"/>
        </w:numPr>
      </w:pPr>
      <w:r>
        <w:rPr>
          <w:b/>
        </w:rPr>
        <w:t xml:space="preserve">MTW </w:t>
      </w:r>
      <w:r>
        <w:t>Motorised Two-Wheeler</w:t>
      </w:r>
      <w:r>
        <w:rPr>
          <w:b/>
        </w:rPr>
        <w:t xml:space="preserve"> </w:t>
      </w:r>
    </w:p>
    <w:p w14:paraId="139666E0">
      <w:pPr>
        <w:numPr>
          <w:ilvl w:val="0"/>
          <w:numId w:val="1"/>
        </w:numPr>
      </w:pPr>
      <w:r>
        <w:rPr>
          <w:b/>
        </w:rPr>
        <w:t xml:space="preserve">NCR </w:t>
      </w:r>
      <w:r>
        <w:t>National Capital Region</w:t>
      </w:r>
      <w:r>
        <w:rPr>
          <w:b/>
        </w:rPr>
        <w:t xml:space="preserve"> </w:t>
      </w:r>
    </w:p>
    <w:p w14:paraId="0BF55673">
      <w:pPr>
        <w:numPr>
          <w:ilvl w:val="0"/>
          <w:numId w:val="1"/>
        </w:numPr>
      </w:pPr>
      <w:r>
        <w:rPr>
          <w:b/>
        </w:rPr>
        <w:t xml:space="preserve">NCT </w:t>
      </w:r>
      <w:r>
        <w:t>National Capital Territory</w:t>
      </w:r>
      <w:r>
        <w:rPr>
          <w:b/>
        </w:rPr>
        <w:t xml:space="preserve"> </w:t>
      </w:r>
    </w:p>
    <w:p w14:paraId="5E0240A8">
      <w:pPr>
        <w:numPr>
          <w:ilvl w:val="0"/>
          <w:numId w:val="1"/>
        </w:numPr>
      </w:pPr>
      <w:r>
        <w:rPr>
          <w:b/>
        </w:rPr>
        <w:t xml:space="preserve">NGO </w:t>
      </w:r>
      <w:r>
        <w:t>Non-Governmental Organisation</w:t>
      </w:r>
      <w:r>
        <w:rPr>
          <w:b/>
        </w:rPr>
        <w:t xml:space="preserve"> </w:t>
      </w:r>
    </w:p>
    <w:p w14:paraId="177766CB">
      <w:pPr>
        <w:numPr>
          <w:ilvl w:val="0"/>
          <w:numId w:val="1"/>
        </w:numPr>
      </w:pPr>
      <w:r>
        <w:rPr>
          <w:b/>
        </w:rPr>
        <w:t xml:space="preserve">NH </w:t>
      </w:r>
      <w:r>
        <w:t>National Highway</w:t>
      </w:r>
      <w:r>
        <w:rPr>
          <w:b/>
        </w:rPr>
        <w:t xml:space="preserve"> </w:t>
      </w:r>
    </w:p>
    <w:p w14:paraId="5AAF3397">
      <w:pPr>
        <w:numPr>
          <w:ilvl w:val="0"/>
          <w:numId w:val="1"/>
        </w:numPr>
      </w:pPr>
      <w:r>
        <w:rPr>
          <w:b/>
        </w:rPr>
        <w:t xml:space="preserve">NHAI </w:t>
      </w:r>
      <w:r>
        <w:t>National Highways Authority of India</w:t>
      </w:r>
      <w:r>
        <w:rPr>
          <w:b/>
        </w:rPr>
        <w:t xml:space="preserve"> </w:t>
      </w:r>
    </w:p>
    <w:p w14:paraId="0E5B0A64">
      <w:pPr>
        <w:numPr>
          <w:ilvl w:val="0"/>
          <w:numId w:val="1"/>
        </w:numPr>
      </w:pPr>
      <w:r>
        <w:rPr>
          <w:b/>
        </w:rPr>
        <w:t xml:space="preserve">NIC </w:t>
      </w:r>
      <w:r>
        <w:t xml:space="preserve">National Informatics Centre </w:t>
      </w:r>
    </w:p>
    <w:p w14:paraId="55AA4C55">
      <w:pPr>
        <w:numPr>
          <w:ilvl w:val="0"/>
          <w:numId w:val="1"/>
        </w:numPr>
      </w:pPr>
      <w:r>
        <w:rPr>
          <w:b/>
        </w:rPr>
        <w:t xml:space="preserve">NSP </w:t>
      </w:r>
      <w:r>
        <w:t xml:space="preserve">Netaji Subhash Place </w:t>
      </w:r>
    </w:p>
    <w:p w14:paraId="013F46F4">
      <w:pPr>
        <w:numPr>
          <w:ilvl w:val="0"/>
          <w:numId w:val="1"/>
        </w:numPr>
      </w:pPr>
      <w:r>
        <w:rPr>
          <w:b/>
        </w:rPr>
        <w:t xml:space="preserve">PCR </w:t>
      </w:r>
      <w:r>
        <w:t>Police Control Room</w:t>
      </w:r>
      <w:r>
        <w:rPr>
          <w:b/>
        </w:rPr>
        <w:t xml:space="preserve"> </w:t>
      </w:r>
    </w:p>
    <w:p w14:paraId="7391AB98">
      <w:pPr>
        <w:numPr>
          <w:ilvl w:val="0"/>
          <w:numId w:val="1"/>
        </w:numPr>
      </w:pPr>
      <w:r>
        <w:rPr>
          <w:b/>
        </w:rPr>
        <w:t xml:space="preserve">QGIS </w:t>
      </w:r>
      <w:r>
        <w:t>Quantum Geographic Information System</w:t>
      </w:r>
      <w:r>
        <w:rPr>
          <w:b/>
        </w:rPr>
        <w:t xml:space="preserve"> </w:t>
      </w:r>
    </w:p>
    <w:p w14:paraId="3670E5D3">
      <w:pPr>
        <w:numPr>
          <w:ilvl w:val="0"/>
          <w:numId w:val="1"/>
        </w:numPr>
      </w:pPr>
      <w:r>
        <w:rPr>
          <w:b/>
        </w:rPr>
        <w:t xml:space="preserve">RSLA </w:t>
      </w:r>
      <w:r>
        <w:t>Road Safety Lead Agency</w:t>
      </w:r>
    </w:p>
    <w:p w14:paraId="242D9B8F">
      <w:pPr>
        <w:numPr>
          <w:ilvl w:val="0"/>
          <w:numId w:val="1"/>
        </w:numPr>
      </w:pPr>
      <w:r>
        <w:rPr>
          <w:b/>
        </w:rPr>
        <w:t xml:space="preserve">SKV </w:t>
      </w:r>
      <w:r>
        <w:t>Sarvodaya Kanya Vidyalaya</w:t>
      </w:r>
      <w:r>
        <w:rPr>
          <w:b/>
        </w:rPr>
        <w:t xml:space="preserve"> </w:t>
      </w:r>
    </w:p>
    <w:p w14:paraId="04B57081">
      <w:pPr>
        <w:numPr>
          <w:ilvl w:val="0"/>
          <w:numId w:val="1"/>
        </w:numPr>
      </w:pPr>
      <w:r>
        <w:rPr>
          <w:b/>
        </w:rPr>
        <w:t xml:space="preserve">SOP </w:t>
      </w:r>
      <w:r>
        <w:t>Standard Operating Procedure</w:t>
      </w:r>
      <w:r>
        <w:rPr>
          <w:b/>
        </w:rPr>
        <w:t xml:space="preserve"> </w:t>
      </w:r>
    </w:p>
    <w:p w14:paraId="3FA9B724">
      <w:pPr>
        <w:numPr>
          <w:ilvl w:val="0"/>
          <w:numId w:val="1"/>
        </w:numPr>
      </w:pPr>
      <w:r>
        <w:rPr>
          <w:b/>
        </w:rPr>
        <w:t xml:space="preserve">TRIPC </w:t>
      </w:r>
      <w:r>
        <w:t>Transportation Research and Injury Prevention Centre</w:t>
      </w:r>
      <w:r>
        <w:rPr>
          <w:b/>
        </w:rPr>
        <w:t xml:space="preserve"> </w:t>
      </w:r>
    </w:p>
    <w:p w14:paraId="6CE3B558">
      <w:pPr>
        <w:numPr>
          <w:ilvl w:val="0"/>
          <w:numId w:val="1"/>
        </w:numPr>
      </w:pPr>
      <w:r>
        <w:rPr>
          <w:b/>
        </w:rPr>
        <w:t xml:space="preserve">UT </w:t>
      </w:r>
      <w:r>
        <w:t>Union Territory</w:t>
      </w:r>
      <w:r>
        <w:rPr>
          <w:b/>
        </w:rPr>
        <w:t xml:space="preserve"> </w:t>
      </w:r>
    </w:p>
    <w:p w14:paraId="76B0E5EE">
      <w:pPr>
        <w:numPr>
          <w:ilvl w:val="0"/>
          <w:numId w:val="1"/>
        </w:numPr>
      </w:pPr>
      <w:r>
        <w:rPr>
          <w:b/>
        </w:rPr>
        <w:t xml:space="preserve">WHO </w:t>
      </w:r>
      <w:r>
        <w:t>World Health Organisation</w:t>
      </w:r>
      <w:r>
        <w:rPr>
          <w:b/>
        </w:rPr>
        <w:t xml:space="preserve"> </w:t>
      </w:r>
    </w:p>
    <w:p w14:paraId="22594D74">
      <w:pPr>
        <w:rPr>
          <w:b/>
        </w:rPr>
      </w:pPr>
      <w:r>
        <w:rPr>
          <w:b/>
        </w:rPr>
        <w:br w:type="page"/>
      </w:r>
    </w:p>
    <w:p w14:paraId="22D248FA">
      <w:pPr>
        <w:pStyle w:val="2"/>
        <w:rPr>
          <w:rFonts w:ascii="Trebuchet MS" w:hAnsi="Trebuchet MS" w:cs="Trebuchet MS"/>
          <w:i w:val="0"/>
          <w:iCs w:val="0"/>
          <w:color w:val="000000"/>
          <w:sz w:val="20"/>
          <w:szCs w:val="20"/>
          <w:u w:val="none"/>
        </w:rPr>
      </w:pPr>
      <w:bookmarkStart w:id="7" w:name="_ccyznvjx8ka6" w:colFirst="0" w:colLast="0"/>
      <w:bookmarkEnd w:id="7"/>
      <w:bookmarkStart w:id="8" w:name="_Toc9515"/>
      <w:r>
        <w:t>Key Highlights</w:t>
      </w:r>
      <w:bookmarkEnd w:id="8"/>
    </w:p>
    <w:p w14:paraId="3A75A022">
      <w:pPr>
        <w:pStyle w:val="18"/>
        <w:keepNext w:val="0"/>
        <w:keepLines w:val="0"/>
        <w:widowControl/>
        <w:numPr>
          <w:ilvl w:val="0"/>
          <w:numId w:val="2"/>
        </w:numPr>
        <w:suppressLineNumbers w:val="0"/>
        <w:bidi w:val="0"/>
        <w:spacing w:before="100" w:beforeAutospacing="0" w:after="200" w:afterAutospacing="0" w:line="21" w:lineRule="atLeast"/>
        <w:ind w:left="420" w:leftChars="0" w:hanging="420" w:firstLineChars="0"/>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Fatal road crashes increased from 70 to 89 from 2021 to 2022.  </w:t>
      </w:r>
    </w:p>
    <w:p w14:paraId="58B93F47">
      <w:pPr>
        <w:pStyle w:val="18"/>
        <w:keepNext w:val="0"/>
        <w:keepLines w:val="0"/>
        <w:widowControl/>
        <w:numPr>
          <w:ilvl w:val="0"/>
          <w:numId w:val="2"/>
        </w:numPr>
        <w:suppressLineNumbers w:val="0"/>
        <w:bidi w:val="0"/>
        <w:spacing w:before="100" w:beforeAutospacing="0" w:after="200" w:afterAutospacing="0" w:line="21" w:lineRule="atLeast"/>
        <w:ind w:left="420" w:leftChars="0" w:hanging="420" w:firstLineChars="0"/>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Pedestrians comprised 52.5% of the fatalities and motorcyclists comprised 32.8% of the fatalities in 2022.</w:t>
      </w:r>
    </w:p>
    <w:p w14:paraId="253D3F7E">
      <w:pPr>
        <w:pStyle w:val="18"/>
        <w:keepNext w:val="0"/>
        <w:keepLines w:val="0"/>
        <w:widowControl/>
        <w:numPr>
          <w:ilvl w:val="0"/>
          <w:numId w:val="2"/>
        </w:numPr>
        <w:suppressLineNumbers w:val="0"/>
        <w:bidi w:val="0"/>
        <w:spacing w:before="100" w:beforeAutospacing="0" w:after="200" w:afterAutospacing="0" w:line="21" w:lineRule="atLeast"/>
        <w:ind w:left="420" w:leftChars="0" w:hanging="420" w:firstLineChars="0"/>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A large number of fatal crashes occurred between 2200 to 0600 hours. </w:t>
      </w:r>
    </w:p>
    <w:p w14:paraId="7108FDBC">
      <w:pPr>
        <w:pStyle w:val="18"/>
        <w:keepNext w:val="0"/>
        <w:keepLines w:val="0"/>
        <w:widowControl/>
        <w:numPr>
          <w:ilvl w:val="0"/>
          <w:numId w:val="2"/>
        </w:numPr>
        <w:suppressLineNumbers w:val="0"/>
        <w:bidi w:val="0"/>
        <w:spacing w:before="100" w:beforeAutospacing="0" w:after="200" w:afterAutospacing="0" w:line="21" w:lineRule="atLeast"/>
        <w:ind w:left="420" w:leftChars="0" w:hanging="420" w:firstLineChars="0"/>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Two out of three fatal crashes( 66 %) are hit-and-run cases.</w:t>
      </w:r>
    </w:p>
    <w:p w14:paraId="228D27E6">
      <w:pPr>
        <w:pStyle w:val="18"/>
        <w:keepNext w:val="0"/>
        <w:keepLines w:val="0"/>
        <w:widowControl/>
        <w:numPr>
          <w:ilvl w:val="0"/>
          <w:numId w:val="2"/>
        </w:numPr>
        <w:suppressLineNumbers w:val="0"/>
        <w:bidi w:val="0"/>
        <w:spacing w:before="100" w:beforeAutospacing="0" w:after="200" w:afterAutospacing="0" w:line="21" w:lineRule="atLeast"/>
        <w:ind w:left="420" w:leftChars="0" w:hanging="420" w:firstLineChars="0"/>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A large number of fatal crashes involving  pedestrians and motorcyclists were hit and run cases. </w:t>
      </w:r>
    </w:p>
    <w:p w14:paraId="59B9179A">
      <w:pPr>
        <w:pStyle w:val="18"/>
        <w:keepNext w:val="0"/>
        <w:keepLines w:val="0"/>
        <w:widowControl/>
        <w:numPr>
          <w:ilvl w:val="0"/>
          <w:numId w:val="2"/>
        </w:numPr>
        <w:suppressLineNumbers w:val="0"/>
        <w:bidi w:val="0"/>
        <w:spacing w:before="100" w:beforeAutospacing="0" w:after="200" w:afterAutospacing="0" w:line="21" w:lineRule="atLeast"/>
        <w:ind w:left="420" w:leftChars="0" w:hanging="420" w:firstLineChars="0"/>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The high-risk locations of the Shahdara District are</w:t>
      </w:r>
      <w:r>
        <w:rPr>
          <w:rFonts w:hint="default" w:ascii="Trebuchet MS" w:hAnsi="Trebuchet MS" w:cs="Trebuchet MS"/>
          <w:i w:val="0"/>
          <w:iCs w:val="0"/>
          <w:color w:val="000000"/>
          <w:sz w:val="20"/>
          <w:szCs w:val="20"/>
          <w:u w:val="none"/>
          <w:vertAlign w:val="baseline"/>
          <w:lang w:val="en-IN"/>
        </w:rPr>
        <w:t xml:space="preserve"> </w:t>
      </w:r>
      <w:r>
        <w:rPr>
          <w:rFonts w:hint="default" w:ascii="Trebuchet MS" w:hAnsi="Trebuchet MS" w:cs="Trebuchet MS" w:eastAsiaTheme="minorEastAsia"/>
          <w:b w:val="0"/>
          <w:bCs w:val="0"/>
          <w:sz w:val="20"/>
          <w:szCs w:val="20"/>
          <w:lang w:val="en-IN"/>
        </w:rPr>
        <w:t>Metro Store Seelampur Intersection</w:t>
      </w:r>
      <w:r>
        <w:rPr>
          <w:rFonts w:hint="default" w:ascii="Trebuchet MS" w:hAnsi="Trebuchet MS" w:cs="Trebuchet MS"/>
          <w:i w:val="0"/>
          <w:iCs w:val="0"/>
          <w:color w:val="000000"/>
          <w:sz w:val="20"/>
          <w:szCs w:val="20"/>
          <w:u w:val="none"/>
          <w:vertAlign w:val="baseline"/>
          <w:lang w:val="en-IN"/>
        </w:rPr>
        <w:t xml:space="preserve"> </w:t>
      </w:r>
      <w:r>
        <w:rPr>
          <w:rFonts w:hint="default" w:ascii="Trebuchet MS" w:hAnsi="Trebuchet MS" w:cs="Trebuchet MS"/>
          <w:i w:val="0"/>
          <w:iCs w:val="0"/>
          <w:color w:val="000000"/>
          <w:sz w:val="20"/>
          <w:szCs w:val="20"/>
          <w:u w:val="none"/>
          <w:vertAlign w:val="baseline"/>
        </w:rPr>
        <w:t>and</w:t>
      </w:r>
      <w:r>
        <w:rPr>
          <w:rFonts w:hint="default" w:ascii="Trebuchet MS" w:hAnsi="Trebuchet MS" w:cs="Trebuchet MS"/>
          <w:i w:val="0"/>
          <w:iCs w:val="0"/>
          <w:color w:val="000000"/>
          <w:sz w:val="20"/>
          <w:szCs w:val="20"/>
          <w:u w:val="none"/>
          <w:vertAlign w:val="baseline"/>
          <w:lang w:val="en-IN"/>
        </w:rPr>
        <w:t xml:space="preserve"> Durgapuri</w:t>
      </w:r>
      <w:r>
        <w:rPr>
          <w:rFonts w:hint="default" w:ascii="Trebuchet MS" w:hAnsi="Trebuchet MS" w:cs="Trebuchet MS"/>
          <w:i w:val="0"/>
          <w:iCs w:val="0"/>
          <w:color w:val="000000"/>
          <w:sz w:val="20"/>
          <w:szCs w:val="20"/>
          <w:u w:val="none"/>
          <w:vertAlign w:val="baseline"/>
        </w:rPr>
        <w:t xml:space="preserve"> Chowk.</w:t>
      </w:r>
    </w:p>
    <w:p w14:paraId="05AF2EB0">
      <w:r>
        <w:br w:type="page"/>
      </w:r>
    </w:p>
    <w:p w14:paraId="6F8C4A64">
      <w:pPr>
        <w:pStyle w:val="2"/>
      </w:pPr>
      <w:bookmarkStart w:id="9" w:name="_frdy71qoe903" w:colFirst="0" w:colLast="0"/>
      <w:bookmarkEnd w:id="9"/>
      <w:bookmarkStart w:id="10" w:name="_Toc32582"/>
      <w:r>
        <w:t>Introduction</w:t>
      </w:r>
      <w:bookmarkEnd w:id="10"/>
    </w:p>
    <w:p w14:paraId="740EDEAD">
      <w:pPr>
        <w:spacing w:before="200" w:after="240"/>
        <w:jc w:val="both"/>
      </w:pPr>
      <w:r>
        <w:t>There has been an increase of road crash fatalities in Delhi since the easing of pandemic mobility restrictions. Vulnerable road users such as pedestrians, two-wheeler occupants and three-wheeler occupants are most at risk of severe injuries and - in worst case scenarios - death in a road crash. This risk which hinders the basic right of mobility for the road users warrants that effective and evidence-based road safety interventions and programs must be implemented regularly and systematically to mitigate the effects of road crashes.</w:t>
      </w:r>
    </w:p>
    <w:p w14:paraId="798198E4">
      <w:pPr>
        <w:spacing w:before="200" w:after="240"/>
        <w:jc w:val="both"/>
      </w:pPr>
      <w:r>
        <w:t>In the year 2023, the Transport Department released the ‘Data to Action’ report which analysed 2019 to 2021 data and identified high-risk locations for each of the eleven districts in Delhi. The report provided detailed maps, overall analysis for the National Capital Territory (NCT) of Delhi, and general recommendations for each district. The report was presented to the District Road Safety Committees (DRSCs) to guide them in implementing road safety interventions and address the most urgent road safety risk factors in their jurisdictions. The DRSCs take the lead in drafting the district road safety plan. They are instrumental in planning road safety interventions for high-risk locations in the district, implement interventions on the ground, and disburse road safety funds.</w:t>
      </w:r>
    </w:p>
    <w:p w14:paraId="7BD36161">
      <w:pPr>
        <w:spacing w:before="200" w:after="240"/>
        <w:jc w:val="both"/>
      </w:pPr>
      <w:r>
        <w:t>As a next logical step, to take evidence-based action in order to reduce crashes, the Transport Department are producing highly customised district specific road safety reports (DRSR) for the DRSCs. These reports include detailed findings on road crashes in the given district including a list of high-risk locations and provide specific recommendations to reduce crashes. The purpose of these DRSR is to guide DRSCs in implementing evidence-based interventions to reduce crash fatalities in high-risk locations and provide detailed infrastructure designs for specific locations which can be readily implemented on ground. The ultimate goal of this process is to inform and train the DRSC members in replicating the evidence-based action in the future.</w:t>
      </w:r>
    </w:p>
    <w:p w14:paraId="65E042E0">
      <w:pPr>
        <w:rPr>
          <w:b/>
        </w:rPr>
      </w:pPr>
      <w:r>
        <w:rPr>
          <w:b/>
        </w:rPr>
        <w:br w:type="page"/>
      </w:r>
    </w:p>
    <w:p w14:paraId="40183000">
      <w:pPr>
        <w:pStyle w:val="2"/>
      </w:pPr>
      <w:bookmarkStart w:id="11" w:name="_qbs5g0hv6ezi" w:colFirst="0" w:colLast="0"/>
      <w:bookmarkEnd w:id="11"/>
      <w:bookmarkStart w:id="12" w:name="_Toc17787"/>
      <w:r>
        <w:t>Methodology</w:t>
      </w:r>
      <w:bookmarkEnd w:id="12"/>
    </w:p>
    <w:p w14:paraId="7AF63A2D">
      <w:pPr>
        <w:pStyle w:val="20"/>
      </w:pPr>
      <w:bookmarkStart w:id="13" w:name="_vwjigm7hiqha" w:colFirst="0" w:colLast="0"/>
      <w:bookmarkEnd w:id="13"/>
      <w:r>
        <w:t>Data Source</w:t>
      </w:r>
    </w:p>
    <w:p w14:paraId="5322C9CE">
      <w:pPr>
        <w:jc w:val="both"/>
      </w:pPr>
      <w:r>
        <w:t xml:space="preserve">The District Road Safety Report (DRSRs) focused on road crash fatalities’ data in the National Capital Territory (NCT) of Delhi from the years 2019, 2021 and 2022. The data source for this report is police crash data records from the Motor Accident Claims Tribunal (MACT) cells of the Districts. In addition, this data is supplemented by the FIR lists from the Delhi Traffic Police. The dataset was compiled, digitised, and cleaned at the Transport Department. </w:t>
      </w:r>
    </w:p>
    <w:p w14:paraId="78A4CE9B">
      <w:pPr>
        <w:pStyle w:val="20"/>
      </w:pPr>
      <w:bookmarkStart w:id="14" w:name="_avtwdzxzrg4l" w:colFirst="0" w:colLast="0"/>
      <w:bookmarkEnd w:id="14"/>
      <w:r>
        <w:t>Data Analysis</w:t>
      </w:r>
    </w:p>
    <w:p w14:paraId="65970A4A">
      <w:pPr>
        <w:jc w:val="both"/>
      </w:pPr>
      <w:r>
        <w:t>The digitised datasets were compiled and analysed using MS Access to produce descriptive statistics and were mapped using Quantum Geographic Information Systems (QGIS) platform, to identify high-risk locations including high-risk corridors in each district. Similar process will be followed for producing district road safety reports for the remaining districts.</w:t>
      </w:r>
    </w:p>
    <w:p w14:paraId="6E72ADFE">
      <w:pPr>
        <w:pStyle w:val="20"/>
      </w:pPr>
      <w:bookmarkStart w:id="15" w:name="_hs07bydj17j6" w:colFirst="0" w:colLast="0"/>
      <w:bookmarkEnd w:id="15"/>
      <w:r>
        <w:t>On-site Investigation of High-risk Locations and Corridors</w:t>
      </w:r>
    </w:p>
    <w:p w14:paraId="4089E5CE">
      <w:pPr>
        <w:jc w:val="both"/>
      </w:pPr>
      <w:r>
        <w:t>An in-depth and on-site investigation was conducted for the identified high-risk locations. At the site, both qualitative and quantitative data were collected which informed the design of the interventions. The data collection was based on the following parameters:</w:t>
      </w:r>
    </w:p>
    <w:p w14:paraId="0541E57C">
      <w:pPr>
        <w:numPr>
          <w:ilvl w:val="0"/>
          <w:numId w:val="3"/>
        </w:numPr>
        <w:jc w:val="both"/>
      </w:pPr>
      <w:r>
        <w:t>Inspection of the road infrastructure and land use at the site.</w:t>
      </w:r>
    </w:p>
    <w:p w14:paraId="4C0D6AC3">
      <w:pPr>
        <w:numPr>
          <w:ilvl w:val="0"/>
          <w:numId w:val="3"/>
        </w:numPr>
        <w:jc w:val="both"/>
      </w:pPr>
      <w:r>
        <w:t>Identification of hazards and conflict points, especially pedestrians’ movement, bus stop locations.</w:t>
      </w:r>
    </w:p>
    <w:p w14:paraId="39C594D4">
      <w:pPr>
        <w:numPr>
          <w:ilvl w:val="0"/>
          <w:numId w:val="3"/>
        </w:numPr>
        <w:jc w:val="both"/>
      </w:pPr>
      <w:r>
        <w:t xml:space="preserve">Assessment of the type and quality of enforcement </w:t>
      </w:r>
    </w:p>
    <w:p w14:paraId="6BEB689F">
      <w:pPr>
        <w:numPr>
          <w:ilvl w:val="0"/>
          <w:numId w:val="3"/>
        </w:numPr>
        <w:jc w:val="both"/>
      </w:pPr>
      <w:r>
        <w:t>Observations on road user behaviour, parked vehicles, street vendors and accessibility of vulnerable road users</w:t>
      </w:r>
    </w:p>
    <w:p w14:paraId="41199346">
      <w:pPr>
        <w:numPr>
          <w:ilvl w:val="0"/>
          <w:numId w:val="3"/>
        </w:numPr>
        <w:jc w:val="both"/>
      </w:pPr>
      <w:r>
        <w:t xml:space="preserve">Identification of types of road users and traffic mix and speed. </w:t>
      </w:r>
    </w:p>
    <w:p w14:paraId="0D33B37C">
      <w:pPr>
        <w:jc w:val="both"/>
      </w:pPr>
      <w:r>
        <w:t xml:space="preserve">These data points were collated and presented for the selected high-risk sites, and were used to inform the design of the proposed interventions. </w:t>
      </w:r>
    </w:p>
    <w:p w14:paraId="1379415D">
      <w:pPr>
        <w:pStyle w:val="20"/>
      </w:pPr>
      <w:bookmarkStart w:id="16" w:name="_waldv16q8xnx" w:colFirst="0" w:colLast="0"/>
      <w:bookmarkEnd w:id="16"/>
      <w:r>
        <w:t>Report Structure</w:t>
      </w:r>
    </w:p>
    <w:p w14:paraId="1C35671A">
      <w:pPr>
        <w:jc w:val="both"/>
      </w:pPr>
      <w:r>
        <w:t xml:space="preserve">Each district has a dedicated report. There will be a total of 11 reports - one for each district in NCT Delhi. The report is divided into three parts. The first part includes the introduction of road safety in the context of the district, and methodology that was followed to produce the report. The second part covers the discussion on the road safety situation in the given district. Finally, the last part of the report provides detailed investigation and recommendations for the selected high-risk sites in the district. </w:t>
      </w:r>
    </w:p>
    <w:p w14:paraId="7AE1621C">
      <w:pPr>
        <w:pStyle w:val="2"/>
      </w:pPr>
      <w:bookmarkStart w:id="17" w:name="_Toc185341134"/>
      <w:bookmarkStart w:id="18" w:name="_Toc7419"/>
      <w:r>
        <w:t>ABOUT THE DISTRICT</w:t>
      </w:r>
      <w:bookmarkEnd w:id="17"/>
      <w:bookmarkEnd w:id="18"/>
    </w:p>
    <w:p w14:paraId="34A1B0F2">
      <w:r>
        <w:t xml:space="preserve">The District of </w:t>
      </w:r>
      <w:r>
        <w:rPr>
          <w:rFonts w:hint="default"/>
          <w:lang w:val="en-IN"/>
        </w:rPr>
        <w:t>Shahdara</w:t>
      </w:r>
      <w:r>
        <w:t>, Delhi is located</w:t>
      </w:r>
      <w:r>
        <w:rPr>
          <w:rFonts w:hint="default"/>
          <w:lang w:val="en-IN"/>
        </w:rPr>
        <w:t xml:space="preserve"> near the banks</w:t>
      </w:r>
      <w:r>
        <w:t xml:space="preserve"> of River Yamuna. </w:t>
      </w:r>
      <w:r>
        <w:rPr>
          <w:rFonts w:hint="default"/>
          <w:lang w:val="en-IN"/>
        </w:rPr>
        <w:t>It is close to Chandni Chowk in Central Delhi as well as to Ghaziabad, Uttar Pradesh.</w:t>
      </w:r>
      <w:r>
        <w:t xml:space="preserve"> It has an elevation of 239 Mtrs. above sea level.</w:t>
      </w:r>
    </w:p>
    <w:p w14:paraId="5016C138">
      <w:pPr>
        <w:spacing w:after="0"/>
      </w:pPr>
      <w:r>
        <w:t xml:space="preserve">Area: </w:t>
      </w:r>
      <w:r>
        <w:rPr>
          <w:rFonts w:hint="default"/>
          <w:lang w:val="en-IN"/>
        </w:rPr>
        <w:t>35</w:t>
      </w:r>
      <w:r>
        <w:t>sqkm</w:t>
      </w:r>
    </w:p>
    <w:p w14:paraId="1344C273">
      <w:pPr>
        <w:spacing w:after="0"/>
      </w:pPr>
      <w:r>
        <w:t>Villages and Panchayats: 6</w:t>
      </w:r>
    </w:p>
    <w:p w14:paraId="5B60EB7B">
      <w:pPr>
        <w:spacing w:after="0"/>
      </w:pPr>
      <w:r>
        <w:t>Tehsils: 3</w:t>
      </w:r>
    </w:p>
    <w:p w14:paraId="320BE334">
      <w:pPr>
        <w:spacing w:after="0"/>
      </w:pPr>
      <w:r>
        <w:t>Subdivisions and blocks: 3</w:t>
      </w:r>
    </w:p>
    <w:p w14:paraId="29DD996C">
      <w:pPr>
        <w:spacing w:after="0"/>
      </w:pPr>
      <w:r>
        <w:t>Constituencies: 3</w:t>
      </w:r>
    </w:p>
    <w:p w14:paraId="6E7FF367">
      <w:r>
        <w:drawing>
          <wp:inline distT="0" distB="0" distL="114300" distR="114300">
            <wp:extent cx="5943600" cy="4203065"/>
            <wp:effectExtent l="0" t="0" r="0" b="6985"/>
            <wp:docPr id="3" name="Picture 3" descr="shahdara_distric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hdara_districtmap"/>
                    <pic:cNvPicPr>
                      <a:picLocks noChangeAspect="1"/>
                    </pic:cNvPicPr>
                  </pic:nvPicPr>
                  <pic:blipFill>
                    <a:blip r:embed="rId29"/>
                    <a:stretch>
                      <a:fillRect/>
                    </a:stretch>
                  </pic:blipFill>
                  <pic:spPr>
                    <a:xfrm>
                      <a:off x="0" y="0"/>
                      <a:ext cx="5943600" cy="4203065"/>
                    </a:xfrm>
                    <a:prstGeom prst="rect">
                      <a:avLst/>
                    </a:prstGeom>
                  </pic:spPr>
                </pic:pic>
              </a:graphicData>
            </a:graphic>
          </wp:inline>
        </w:drawing>
      </w:r>
    </w:p>
    <w:p w14:paraId="5D3EDDF4">
      <w:pPr>
        <w:pStyle w:val="13"/>
        <w:rPr>
          <w:rFonts w:hint="default"/>
          <w:lang w:val="en-IN"/>
        </w:rPr>
      </w:pPr>
      <w:r>
        <w:t xml:space="preserve">Figure </w:t>
      </w:r>
      <w:r>
        <w:fldChar w:fldCharType="begin"/>
      </w:r>
      <w:r>
        <w:instrText xml:space="preserve"> SEQ Figure \* ARABIC </w:instrText>
      </w:r>
      <w:r>
        <w:fldChar w:fldCharType="separate"/>
      </w:r>
      <w:r>
        <w:t>1</w:t>
      </w:r>
      <w:r>
        <w:fldChar w:fldCharType="end"/>
      </w:r>
      <w:bookmarkStart w:id="19" w:name="_Toc8954"/>
      <w:bookmarkStart w:id="20" w:name="_Toc17336"/>
      <w:bookmarkStart w:id="21" w:name="_Toc5885"/>
      <w:r>
        <w:rPr>
          <w:rFonts w:hint="default"/>
          <w:lang w:val="en-IN"/>
        </w:rPr>
        <w:t>: Shahdara district map</w:t>
      </w:r>
      <w:bookmarkEnd w:id="19"/>
      <w:bookmarkEnd w:id="20"/>
      <w:bookmarkEnd w:id="21"/>
    </w:p>
    <w:p w14:paraId="776B2800">
      <w:pPr>
        <w:rPr>
          <w:rFonts w:hint="default"/>
          <w:lang w:val="en-IN"/>
        </w:rPr>
      </w:pPr>
    </w:p>
    <w:p w14:paraId="6105567E">
      <w:pPr>
        <w:rPr>
          <w:rFonts w:hint="default"/>
          <w:lang w:val="en-IN"/>
        </w:rPr>
      </w:pPr>
    </w:p>
    <w:p w14:paraId="6FCA734C">
      <w:pPr>
        <w:rPr>
          <w:rFonts w:hint="default"/>
          <w:lang w:val="en-IN"/>
        </w:rPr>
      </w:pPr>
    </w:p>
    <w:p w14:paraId="38C7BDC0">
      <w:pPr>
        <w:pStyle w:val="2"/>
        <w:numPr>
          <w:ilvl w:val="0"/>
          <w:numId w:val="4"/>
        </w:numPr>
        <w:spacing w:before="200"/>
        <w:jc w:val="both"/>
        <w:rPr>
          <w:b/>
          <w:bCs/>
          <w:sz w:val="44"/>
          <w:szCs w:val="44"/>
        </w:rPr>
      </w:pPr>
      <w:bookmarkStart w:id="22" w:name="_fksjykpjr6uf" w:colFirst="0" w:colLast="0"/>
      <w:bookmarkEnd w:id="22"/>
      <w:bookmarkStart w:id="23" w:name="_Toc24851"/>
      <w:r>
        <w:rPr>
          <w:b/>
          <w:bCs/>
          <w:sz w:val="44"/>
          <w:szCs w:val="44"/>
        </w:rPr>
        <w:t xml:space="preserve">: Road safety situation and trends in </w:t>
      </w:r>
      <w:r>
        <w:rPr>
          <w:rFonts w:hint="default"/>
          <w:b/>
          <w:bCs/>
          <w:sz w:val="44"/>
          <w:szCs w:val="44"/>
          <w:lang w:val="en-IN"/>
        </w:rPr>
        <w:t xml:space="preserve">SHAHDARA </w:t>
      </w:r>
      <w:r>
        <w:rPr>
          <w:b/>
          <w:bCs/>
          <w:sz w:val="44"/>
          <w:szCs w:val="44"/>
        </w:rPr>
        <w:t>district</w:t>
      </w:r>
      <w:bookmarkEnd w:id="23"/>
    </w:p>
    <w:p w14:paraId="61C742E5">
      <w:pPr>
        <w:pStyle w:val="3"/>
        <w:numPr>
          <w:ilvl w:val="1"/>
          <w:numId w:val="5"/>
        </w:numPr>
      </w:pPr>
      <w:bookmarkStart w:id="24" w:name="_uujyn2jmpvus" w:colFirst="0" w:colLast="0"/>
      <w:bookmarkEnd w:id="24"/>
      <w:bookmarkStart w:id="25" w:name="_Toc6708"/>
      <w:r>
        <w:t>: Road crash death trends</w:t>
      </w:r>
      <w:bookmarkEnd w:id="25"/>
    </w:p>
    <w:p w14:paraId="31F89E45">
      <w:pPr>
        <w:pStyle w:val="4"/>
        <w:numPr>
          <w:ilvl w:val="2"/>
          <w:numId w:val="6"/>
        </w:numPr>
        <w:spacing w:before="200" w:after="240"/>
        <w:jc w:val="both"/>
        <w:rPr>
          <w:color w:val="auto"/>
        </w:rPr>
      </w:pPr>
      <w:bookmarkStart w:id="26" w:name="_4jq76faj1gxq" w:colFirst="0" w:colLast="0"/>
      <w:bookmarkEnd w:id="26"/>
      <w:bookmarkStart w:id="27" w:name="_Toc28421"/>
      <w:r>
        <w:rPr>
          <w:color w:val="auto"/>
        </w:rPr>
        <w:t>: Fatal road crashes and fatalities trend.</w:t>
      </w:r>
      <w:bookmarkEnd w:id="27"/>
    </w:p>
    <w:p w14:paraId="32EDB058">
      <w:pPr>
        <w:keepNext/>
        <w:spacing w:before="200" w:after="240"/>
        <w:jc w:val="center"/>
      </w:pPr>
      <w:r>
        <w:rPr>
          <w:rFonts w:ascii="SimSun" w:hAnsi="SimSun" w:eastAsia="SimSun" w:cs="SimSun"/>
          <w:sz w:val="24"/>
          <w:szCs w:val="24"/>
        </w:rPr>
        <w:drawing>
          <wp:inline distT="0" distB="0" distL="114300" distR="114300">
            <wp:extent cx="5340985" cy="3302635"/>
            <wp:effectExtent l="0" t="0" r="12065" b="12065"/>
            <wp:docPr id="94"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6" descr="IMG_256"/>
                    <pic:cNvPicPr>
                      <a:picLocks noChangeAspect="1"/>
                    </pic:cNvPicPr>
                  </pic:nvPicPr>
                  <pic:blipFill>
                    <a:blip r:embed="rId30"/>
                    <a:stretch>
                      <a:fillRect/>
                    </a:stretch>
                  </pic:blipFill>
                  <pic:spPr>
                    <a:xfrm>
                      <a:off x="0" y="0"/>
                      <a:ext cx="5340985" cy="3302635"/>
                    </a:xfrm>
                    <a:prstGeom prst="rect">
                      <a:avLst/>
                    </a:prstGeom>
                    <a:noFill/>
                    <a:ln w="9525">
                      <a:noFill/>
                    </a:ln>
                  </pic:spPr>
                </pic:pic>
              </a:graphicData>
            </a:graphic>
          </wp:inline>
        </w:drawing>
      </w:r>
    </w:p>
    <w:p w14:paraId="5B2E5453">
      <w:pPr>
        <w:pStyle w:val="13"/>
        <w:jc w:val="center"/>
      </w:pPr>
      <w:r>
        <w:t xml:space="preserve">Figure </w:t>
      </w:r>
      <w:r>
        <w:fldChar w:fldCharType="begin"/>
      </w:r>
      <w:r>
        <w:instrText xml:space="preserve"> SEQ Figure \* ARABIC </w:instrText>
      </w:r>
      <w:r>
        <w:fldChar w:fldCharType="separate"/>
      </w:r>
      <w:r>
        <w:t>2</w:t>
      </w:r>
      <w:r>
        <w:fldChar w:fldCharType="end"/>
      </w:r>
      <w:bookmarkStart w:id="28" w:name="_Toc14689"/>
      <w:bookmarkStart w:id="29" w:name="_Toc19467"/>
      <w:r>
        <w:rPr>
          <w:rFonts w:hint="default"/>
          <w:lang w:val="en-IN"/>
        </w:rPr>
        <w:t xml:space="preserve">: </w:t>
      </w:r>
      <w:r>
        <w:t>Fatal Road crashes and fatalities trend</w:t>
      </w:r>
      <w:bookmarkEnd w:id="28"/>
      <w:bookmarkEnd w:id="29"/>
    </w:p>
    <w:p w14:paraId="63FEDB02">
      <w:pPr>
        <w:pStyle w:val="13"/>
        <w:rPr>
          <w:rFonts w:hint="default"/>
          <w:lang w:val="en-IN"/>
        </w:rPr>
      </w:pPr>
    </w:p>
    <w:p w14:paraId="497C1AE9">
      <w:r>
        <w:t xml:space="preserve">There were </w:t>
      </w:r>
      <w:r>
        <w:rPr>
          <w:rFonts w:hint="default"/>
          <w:lang w:val="en-IN"/>
        </w:rPr>
        <w:t>8</w:t>
      </w:r>
      <w:r>
        <w:t xml:space="preserve">9 fatal road crashes in the </w:t>
      </w:r>
      <w:r>
        <w:rPr>
          <w:rFonts w:hint="default"/>
          <w:lang w:val="en-IN"/>
        </w:rPr>
        <w:t>Shahdara</w:t>
      </w:r>
      <w:r>
        <w:t xml:space="preserve"> District of Delhi in 2022 with </w:t>
      </w:r>
      <w:r>
        <w:rPr>
          <w:rFonts w:hint="default"/>
          <w:lang w:val="en-IN"/>
        </w:rPr>
        <w:t>106</w:t>
      </w:r>
      <w:r>
        <w:t xml:space="preserve"> persons killed in these crashes. There is a </w:t>
      </w:r>
      <w:r>
        <w:rPr>
          <w:rFonts w:hint="default"/>
          <w:lang w:val="en-IN"/>
        </w:rPr>
        <w:t>27</w:t>
      </w:r>
      <w:r>
        <w:t xml:space="preserve">% increase compared to the previous year 2021 which is </w:t>
      </w:r>
      <w:r>
        <w:rPr>
          <w:rFonts w:hint="default"/>
          <w:lang w:val="en-IN"/>
        </w:rPr>
        <w:t>7</w:t>
      </w:r>
      <w:r>
        <w:t xml:space="preserve">0. One person is killed in road crashes in the </w:t>
      </w:r>
      <w:r>
        <w:rPr>
          <w:rFonts w:hint="default"/>
          <w:lang w:val="en-IN"/>
        </w:rPr>
        <w:t xml:space="preserve">Shahdara </w:t>
      </w:r>
      <w:r>
        <w:t xml:space="preserve">District every </w:t>
      </w:r>
      <w:r>
        <w:rPr>
          <w:rFonts w:hint="default"/>
          <w:lang w:val="en-IN"/>
        </w:rPr>
        <w:t>three</w:t>
      </w:r>
      <w:r>
        <w:t xml:space="preserve"> to </w:t>
      </w:r>
      <w:r>
        <w:rPr>
          <w:rFonts w:hint="default"/>
          <w:lang w:val="en-IN"/>
        </w:rPr>
        <w:t xml:space="preserve">four </w:t>
      </w:r>
      <w:r>
        <w:t xml:space="preserve">days. </w:t>
      </w:r>
      <w:r>
        <w:br w:type="page"/>
      </w:r>
    </w:p>
    <w:p w14:paraId="379312BA">
      <w:pPr>
        <w:pStyle w:val="4"/>
        <w:numPr>
          <w:ilvl w:val="2"/>
          <w:numId w:val="6"/>
        </w:numPr>
        <w:spacing w:before="200" w:after="240"/>
        <w:jc w:val="both"/>
        <w:rPr>
          <w:color w:val="auto"/>
        </w:rPr>
      </w:pPr>
      <w:bookmarkStart w:id="30" w:name="_bnymofwcvcpj" w:colFirst="0" w:colLast="0"/>
      <w:bookmarkEnd w:id="30"/>
      <w:bookmarkStart w:id="31" w:name="_Toc32421"/>
      <w:r>
        <w:rPr>
          <w:color w:val="auto"/>
        </w:rPr>
        <w:t>: Road crash fatalities by road user types</w:t>
      </w:r>
      <w:bookmarkEnd w:id="31"/>
    </w:p>
    <w:p w14:paraId="44F9AD82">
      <w:pPr>
        <w:keepNext/>
        <w:spacing w:before="200" w:after="240"/>
        <w:jc w:val="center"/>
      </w:pPr>
      <w:r>
        <w:rPr>
          <w:rFonts w:ascii="SimSun" w:hAnsi="SimSun" w:eastAsia="SimSun" w:cs="SimSun"/>
          <w:sz w:val="24"/>
          <w:szCs w:val="24"/>
        </w:rPr>
        <w:drawing>
          <wp:inline distT="0" distB="0" distL="114300" distR="114300">
            <wp:extent cx="4850765" cy="2999105"/>
            <wp:effectExtent l="0" t="0" r="6985" b="10795"/>
            <wp:docPr id="97"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9" descr="IMG_256"/>
                    <pic:cNvPicPr>
                      <a:picLocks noChangeAspect="1"/>
                    </pic:cNvPicPr>
                  </pic:nvPicPr>
                  <pic:blipFill>
                    <a:blip r:embed="rId31"/>
                    <a:stretch>
                      <a:fillRect/>
                    </a:stretch>
                  </pic:blipFill>
                  <pic:spPr>
                    <a:xfrm>
                      <a:off x="0" y="0"/>
                      <a:ext cx="4850765" cy="2999105"/>
                    </a:xfrm>
                    <a:prstGeom prst="rect">
                      <a:avLst/>
                    </a:prstGeom>
                    <a:noFill/>
                    <a:ln w="9525">
                      <a:noFill/>
                    </a:ln>
                  </pic:spPr>
                </pic:pic>
              </a:graphicData>
            </a:graphic>
          </wp:inline>
        </w:drawing>
      </w:r>
    </w:p>
    <w:p w14:paraId="5EBF60A4">
      <w:pPr>
        <w:pStyle w:val="13"/>
        <w:jc w:val="center"/>
      </w:pPr>
      <w:r>
        <w:t xml:space="preserve">Figure </w:t>
      </w:r>
      <w:r>
        <w:fldChar w:fldCharType="begin"/>
      </w:r>
      <w:r>
        <w:instrText xml:space="preserve"> SEQ Figure \* ARABIC </w:instrText>
      </w:r>
      <w:r>
        <w:fldChar w:fldCharType="separate"/>
      </w:r>
      <w:r>
        <w:t>3</w:t>
      </w:r>
      <w:r>
        <w:fldChar w:fldCharType="end"/>
      </w:r>
      <w:bookmarkStart w:id="32" w:name="_Toc19826"/>
      <w:bookmarkStart w:id="33" w:name="_Toc29831"/>
      <w:r>
        <w:t>: Road crash fatalities by road user types</w:t>
      </w:r>
      <w:bookmarkEnd w:id="32"/>
      <w:bookmarkEnd w:id="33"/>
    </w:p>
    <w:p w14:paraId="59CAD01D">
      <w:r>
        <w:t xml:space="preserve">Motorcyclists, auto rickshaw occupants and pedestrians formed a majority of persons killed in road crashes in the </w:t>
      </w:r>
      <w:r>
        <w:rPr>
          <w:rFonts w:hint="default"/>
          <w:lang w:val="en-IN"/>
        </w:rPr>
        <w:t>Shahdara</w:t>
      </w:r>
      <w:r>
        <w:t xml:space="preserve"> District across all three years. Between the highlighted categories, the </w:t>
      </w:r>
      <w:r>
        <w:rPr>
          <w:rFonts w:hint="default"/>
          <w:lang w:val="en-IN"/>
        </w:rPr>
        <w:t>pedestrians’</w:t>
      </w:r>
      <w:r>
        <w:t xml:space="preserve"> fatalities surpassed the</w:t>
      </w:r>
      <w:r>
        <w:rPr>
          <w:rFonts w:hint="default"/>
          <w:lang w:val="en-IN"/>
        </w:rPr>
        <w:t xml:space="preserve"> </w:t>
      </w:r>
      <w:r>
        <w:t xml:space="preserve">motorcyclist and autorickshaw occupants’ fatalities in </w:t>
      </w:r>
      <w:r>
        <w:rPr>
          <w:rFonts w:hint="default"/>
          <w:lang w:val="en-IN"/>
        </w:rPr>
        <w:t>all the years</w:t>
      </w:r>
      <w:r>
        <w:t>.</w:t>
      </w:r>
    </w:p>
    <w:p w14:paraId="6A121376">
      <w:r>
        <w:br w:type="page"/>
      </w:r>
    </w:p>
    <w:p w14:paraId="0C571A1A">
      <w:pPr>
        <w:pStyle w:val="4"/>
        <w:numPr>
          <w:ilvl w:val="2"/>
          <w:numId w:val="6"/>
        </w:numPr>
        <w:spacing w:before="200" w:after="240"/>
        <w:jc w:val="both"/>
        <w:rPr>
          <w:color w:val="auto"/>
        </w:rPr>
      </w:pPr>
      <w:bookmarkStart w:id="34" w:name="_uig3r9q579dm" w:colFirst="0" w:colLast="0"/>
      <w:bookmarkEnd w:id="34"/>
      <w:bookmarkStart w:id="35" w:name="_Toc14714"/>
      <w:r>
        <w:rPr>
          <w:color w:val="auto"/>
        </w:rPr>
        <w:t>: Road crash deaths by month</w:t>
      </w:r>
      <w:bookmarkEnd w:id="35"/>
      <w:r>
        <w:rPr>
          <w:color w:val="auto"/>
        </w:rPr>
        <w:t xml:space="preserve"> </w:t>
      </w:r>
    </w:p>
    <w:p w14:paraId="24652C1E">
      <w:pPr>
        <w:keepNext/>
        <w:spacing w:before="200" w:after="240"/>
        <w:jc w:val="both"/>
      </w:pPr>
      <w:r>
        <w:rPr>
          <w:rFonts w:ascii="SimSun" w:hAnsi="SimSun" w:eastAsia="SimSun" w:cs="SimSun"/>
          <w:sz w:val="24"/>
          <w:szCs w:val="24"/>
        </w:rPr>
        <w:drawing>
          <wp:inline distT="0" distB="0" distL="114300" distR="114300">
            <wp:extent cx="5633085" cy="2985770"/>
            <wp:effectExtent l="0" t="0" r="5715" b="5080"/>
            <wp:docPr id="99" name="Picture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1" descr="IMG_256"/>
                    <pic:cNvPicPr>
                      <a:picLocks noChangeAspect="1"/>
                    </pic:cNvPicPr>
                  </pic:nvPicPr>
                  <pic:blipFill>
                    <a:blip r:embed="rId32"/>
                    <a:stretch>
                      <a:fillRect/>
                    </a:stretch>
                  </pic:blipFill>
                  <pic:spPr>
                    <a:xfrm>
                      <a:off x="0" y="0"/>
                      <a:ext cx="5633085" cy="2985770"/>
                    </a:xfrm>
                    <a:prstGeom prst="rect">
                      <a:avLst/>
                    </a:prstGeom>
                    <a:noFill/>
                    <a:ln w="9525">
                      <a:noFill/>
                    </a:ln>
                  </pic:spPr>
                </pic:pic>
              </a:graphicData>
            </a:graphic>
          </wp:inline>
        </w:drawing>
      </w:r>
    </w:p>
    <w:p w14:paraId="50666965">
      <w:pPr>
        <w:pStyle w:val="13"/>
        <w:jc w:val="center"/>
      </w:pPr>
      <w:r>
        <w:t xml:space="preserve">Figure </w:t>
      </w:r>
      <w:r>
        <w:fldChar w:fldCharType="begin"/>
      </w:r>
      <w:r>
        <w:instrText xml:space="preserve"> SEQ Figure \* ARABIC </w:instrText>
      </w:r>
      <w:r>
        <w:fldChar w:fldCharType="separate"/>
      </w:r>
      <w:r>
        <w:t>4</w:t>
      </w:r>
      <w:r>
        <w:fldChar w:fldCharType="end"/>
      </w:r>
      <w:bookmarkStart w:id="36" w:name="_Toc25840"/>
      <w:bookmarkStart w:id="37" w:name="_Toc30477"/>
      <w:r>
        <w:t>: Average Road crash deaths by months</w:t>
      </w:r>
      <w:bookmarkEnd w:id="36"/>
      <w:bookmarkEnd w:id="37"/>
    </w:p>
    <w:p w14:paraId="5AE6B840">
      <w:r>
        <w:rPr>
          <w:rFonts w:hint="default"/>
          <w:lang w:val="en-IN"/>
        </w:rPr>
        <w:t xml:space="preserve">September, </w:t>
      </w:r>
      <w:r>
        <w:t xml:space="preserve">January,and </w:t>
      </w:r>
      <w:r>
        <w:rPr>
          <w:rFonts w:hint="default"/>
          <w:lang w:val="en-IN"/>
        </w:rPr>
        <w:t>November</w:t>
      </w:r>
      <w:r>
        <w:t xml:space="preserve"> witnessed the highest number of persons killed followed by </w:t>
      </w:r>
      <w:r>
        <w:rPr>
          <w:rFonts w:hint="default"/>
          <w:lang w:val="en-IN"/>
        </w:rPr>
        <w:t>July</w:t>
      </w:r>
      <w:r>
        <w:t xml:space="preserve"> and </w:t>
      </w:r>
      <w:r>
        <w:rPr>
          <w:rFonts w:hint="default"/>
          <w:lang w:val="en-IN"/>
        </w:rPr>
        <w:t>August</w:t>
      </w:r>
      <w:r>
        <w:t>, there is no discernible pattern of fatalities by month.</w:t>
      </w:r>
    </w:p>
    <w:p w14:paraId="5FDC8A6C">
      <w:r>
        <w:br w:type="page"/>
      </w:r>
    </w:p>
    <w:p w14:paraId="12D51325">
      <w:pPr>
        <w:pStyle w:val="4"/>
        <w:numPr>
          <w:ilvl w:val="2"/>
          <w:numId w:val="6"/>
        </w:numPr>
        <w:jc w:val="both"/>
        <w:rPr>
          <w:color w:val="auto"/>
        </w:rPr>
      </w:pPr>
      <w:bookmarkStart w:id="38" w:name="_ilvl36yx52dz" w:colFirst="0" w:colLast="0"/>
      <w:bookmarkEnd w:id="38"/>
      <w:bookmarkStart w:id="39" w:name="_Toc20496"/>
      <w:r>
        <w:rPr>
          <w:color w:val="auto"/>
        </w:rPr>
        <w:t>: Road crash deaths by time and day of week</w:t>
      </w:r>
      <w:bookmarkEnd w:id="39"/>
    </w:p>
    <w:p w14:paraId="31B762F7"/>
    <w:tbl>
      <w:tblPr>
        <w:tblStyle w:val="12"/>
        <w:tblW w:w="0" w:type="dxa"/>
        <w:tblInd w:w="0"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Layout w:type="autofit"/>
        <w:tblCellMar>
          <w:top w:w="0" w:type="dxa"/>
          <w:left w:w="0" w:type="dxa"/>
          <w:bottom w:w="0" w:type="dxa"/>
          <w:right w:w="0" w:type="dxa"/>
        </w:tblCellMar>
      </w:tblPr>
      <w:tblGrid>
        <w:gridCol w:w="1180"/>
        <w:gridCol w:w="771"/>
        <w:gridCol w:w="821"/>
        <w:gridCol w:w="1091"/>
        <w:gridCol w:w="901"/>
        <w:gridCol w:w="631"/>
        <w:gridCol w:w="861"/>
        <w:gridCol w:w="741"/>
        <w:gridCol w:w="520"/>
      </w:tblGrid>
      <w:tr w14:paraId="37FE1560">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315"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vAlign w:val="top"/>
          </w:tcPr>
          <w:p w14:paraId="0F4EAB80">
            <w:pPr>
              <w:rPr>
                <w:rFonts w:hint="eastAsia" w:ascii="Arial" w:hAnsi="Arial" w:cs="Arial"/>
                <w:sz w:val="20"/>
                <w:szCs w:val="20"/>
              </w:rPr>
            </w:pPr>
          </w:p>
        </w:tc>
        <w:tc>
          <w:tcPr>
            <w:tcW w:w="0" w:type="auto"/>
            <w:tcBorders>
              <w:top w:val="single" w:color="000000"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0EFBE59C">
            <w:pPr>
              <w:keepNext w:val="0"/>
              <w:keepLines w:val="0"/>
              <w:widowControl/>
              <w:suppressLineNumbers w:val="0"/>
              <w:bidi w:val="0"/>
              <w:jc w:val="left"/>
              <w:textAlignment w:val="bottom"/>
              <w:rPr>
                <w:rFonts w:hint="default" w:ascii="Arial" w:hAnsi="Arial" w:cs="Arial"/>
                <w:b/>
                <w:bCs/>
                <w:sz w:val="18"/>
                <w:szCs w:val="18"/>
              </w:rPr>
            </w:pPr>
            <w:r>
              <w:rPr>
                <w:rFonts w:hint="default" w:ascii="Arial" w:hAnsi="Arial" w:eastAsia="SimSun" w:cs="Arial"/>
                <w:b/>
                <w:bCs/>
                <w:kern w:val="0"/>
                <w:sz w:val="18"/>
                <w:szCs w:val="18"/>
                <w:lang w:val="en-US" w:eastAsia="zh-CN" w:bidi="ar"/>
              </w:rPr>
              <w:t>Monday</w:t>
            </w:r>
          </w:p>
        </w:tc>
        <w:tc>
          <w:tcPr>
            <w:tcW w:w="0" w:type="auto"/>
            <w:tcBorders>
              <w:top w:val="single" w:color="000000"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0CB9495B">
            <w:pPr>
              <w:keepNext w:val="0"/>
              <w:keepLines w:val="0"/>
              <w:widowControl/>
              <w:suppressLineNumbers w:val="0"/>
              <w:bidi w:val="0"/>
              <w:jc w:val="left"/>
              <w:textAlignment w:val="bottom"/>
              <w:rPr>
                <w:rFonts w:hint="default" w:ascii="Arial" w:hAnsi="Arial" w:cs="Arial"/>
                <w:b/>
                <w:bCs/>
                <w:sz w:val="18"/>
                <w:szCs w:val="18"/>
              </w:rPr>
            </w:pPr>
            <w:r>
              <w:rPr>
                <w:rFonts w:hint="default" w:ascii="Arial" w:hAnsi="Arial" w:eastAsia="SimSun" w:cs="Arial"/>
                <w:b/>
                <w:bCs/>
                <w:kern w:val="0"/>
                <w:sz w:val="18"/>
                <w:szCs w:val="18"/>
                <w:lang w:val="en-US" w:eastAsia="zh-CN" w:bidi="ar"/>
              </w:rPr>
              <w:t>Tuesday</w:t>
            </w:r>
          </w:p>
        </w:tc>
        <w:tc>
          <w:tcPr>
            <w:tcW w:w="0" w:type="auto"/>
            <w:tcBorders>
              <w:top w:val="single" w:color="000000"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04EBA8F4">
            <w:pPr>
              <w:keepNext w:val="0"/>
              <w:keepLines w:val="0"/>
              <w:widowControl/>
              <w:suppressLineNumbers w:val="0"/>
              <w:bidi w:val="0"/>
              <w:jc w:val="left"/>
              <w:textAlignment w:val="bottom"/>
              <w:rPr>
                <w:rFonts w:hint="default" w:ascii="Arial" w:hAnsi="Arial" w:cs="Arial"/>
                <w:b/>
                <w:bCs/>
                <w:sz w:val="18"/>
                <w:szCs w:val="18"/>
              </w:rPr>
            </w:pPr>
            <w:r>
              <w:rPr>
                <w:rFonts w:hint="default" w:ascii="Arial" w:hAnsi="Arial" w:eastAsia="SimSun" w:cs="Arial"/>
                <w:b/>
                <w:bCs/>
                <w:kern w:val="0"/>
                <w:sz w:val="18"/>
                <w:szCs w:val="18"/>
                <w:lang w:val="en-US" w:eastAsia="zh-CN" w:bidi="ar"/>
              </w:rPr>
              <w:t>Wednesday</w:t>
            </w:r>
          </w:p>
        </w:tc>
        <w:tc>
          <w:tcPr>
            <w:tcW w:w="0" w:type="auto"/>
            <w:tcBorders>
              <w:top w:val="single" w:color="000000"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6909E76C">
            <w:pPr>
              <w:keepNext w:val="0"/>
              <w:keepLines w:val="0"/>
              <w:widowControl/>
              <w:suppressLineNumbers w:val="0"/>
              <w:bidi w:val="0"/>
              <w:jc w:val="left"/>
              <w:textAlignment w:val="bottom"/>
              <w:rPr>
                <w:rFonts w:hint="default" w:ascii="Arial" w:hAnsi="Arial" w:cs="Arial"/>
                <w:b/>
                <w:bCs/>
                <w:sz w:val="18"/>
                <w:szCs w:val="18"/>
              </w:rPr>
            </w:pPr>
            <w:r>
              <w:rPr>
                <w:rFonts w:hint="default" w:ascii="Arial" w:hAnsi="Arial" w:eastAsia="SimSun" w:cs="Arial"/>
                <w:b/>
                <w:bCs/>
                <w:kern w:val="0"/>
                <w:sz w:val="18"/>
                <w:szCs w:val="18"/>
                <w:lang w:val="en-US" w:eastAsia="zh-CN" w:bidi="ar"/>
              </w:rPr>
              <w:t>Thursday</w:t>
            </w:r>
          </w:p>
        </w:tc>
        <w:tc>
          <w:tcPr>
            <w:tcW w:w="0" w:type="auto"/>
            <w:tcBorders>
              <w:top w:val="single" w:color="000000"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16570134">
            <w:pPr>
              <w:keepNext w:val="0"/>
              <w:keepLines w:val="0"/>
              <w:widowControl/>
              <w:suppressLineNumbers w:val="0"/>
              <w:bidi w:val="0"/>
              <w:jc w:val="left"/>
              <w:textAlignment w:val="bottom"/>
              <w:rPr>
                <w:rFonts w:hint="default" w:ascii="Arial" w:hAnsi="Arial" w:cs="Arial"/>
                <w:b/>
                <w:bCs/>
                <w:sz w:val="18"/>
                <w:szCs w:val="18"/>
              </w:rPr>
            </w:pPr>
            <w:r>
              <w:rPr>
                <w:rFonts w:hint="default" w:ascii="Arial" w:hAnsi="Arial" w:eastAsia="SimSun" w:cs="Arial"/>
                <w:b/>
                <w:bCs/>
                <w:kern w:val="0"/>
                <w:sz w:val="18"/>
                <w:szCs w:val="18"/>
                <w:lang w:val="en-US" w:eastAsia="zh-CN" w:bidi="ar"/>
              </w:rPr>
              <w:t>Friday</w:t>
            </w:r>
          </w:p>
        </w:tc>
        <w:tc>
          <w:tcPr>
            <w:tcW w:w="0" w:type="auto"/>
            <w:tcBorders>
              <w:top w:val="single" w:color="000000"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28386150">
            <w:pPr>
              <w:keepNext w:val="0"/>
              <w:keepLines w:val="0"/>
              <w:widowControl/>
              <w:suppressLineNumbers w:val="0"/>
              <w:bidi w:val="0"/>
              <w:jc w:val="left"/>
              <w:textAlignment w:val="bottom"/>
              <w:rPr>
                <w:rFonts w:hint="default" w:ascii="Arial" w:hAnsi="Arial" w:cs="Arial"/>
                <w:b/>
                <w:bCs/>
                <w:sz w:val="18"/>
                <w:szCs w:val="18"/>
              </w:rPr>
            </w:pPr>
            <w:r>
              <w:rPr>
                <w:rFonts w:hint="default" w:ascii="Arial" w:hAnsi="Arial" w:eastAsia="SimSun" w:cs="Arial"/>
                <w:b/>
                <w:bCs/>
                <w:kern w:val="0"/>
                <w:sz w:val="18"/>
                <w:szCs w:val="18"/>
                <w:lang w:val="en-US" w:eastAsia="zh-CN" w:bidi="ar"/>
              </w:rPr>
              <w:t>Saturday</w:t>
            </w:r>
          </w:p>
        </w:tc>
        <w:tc>
          <w:tcPr>
            <w:tcW w:w="0" w:type="auto"/>
            <w:tcBorders>
              <w:top w:val="single" w:color="000000"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0539EDE2">
            <w:pPr>
              <w:keepNext w:val="0"/>
              <w:keepLines w:val="0"/>
              <w:widowControl/>
              <w:suppressLineNumbers w:val="0"/>
              <w:bidi w:val="0"/>
              <w:jc w:val="left"/>
              <w:textAlignment w:val="bottom"/>
              <w:rPr>
                <w:rFonts w:hint="default" w:ascii="Arial" w:hAnsi="Arial" w:cs="Arial"/>
                <w:b/>
                <w:bCs/>
                <w:sz w:val="18"/>
                <w:szCs w:val="18"/>
              </w:rPr>
            </w:pPr>
            <w:r>
              <w:rPr>
                <w:rFonts w:hint="default" w:ascii="Arial" w:hAnsi="Arial" w:eastAsia="SimSun" w:cs="Arial"/>
                <w:b/>
                <w:bCs/>
                <w:kern w:val="0"/>
                <w:sz w:val="18"/>
                <w:szCs w:val="18"/>
                <w:lang w:val="en-US" w:eastAsia="zh-CN" w:bidi="ar"/>
              </w:rPr>
              <w:t>Sunday</w:t>
            </w:r>
          </w:p>
        </w:tc>
        <w:tc>
          <w:tcPr>
            <w:tcW w:w="0" w:type="auto"/>
            <w:tcBorders>
              <w:top w:val="single" w:color="000000"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4DEEB286">
            <w:pPr>
              <w:keepNext w:val="0"/>
              <w:keepLines w:val="0"/>
              <w:widowControl/>
              <w:suppressLineNumbers w:val="0"/>
              <w:bidi w:val="0"/>
              <w:jc w:val="left"/>
              <w:textAlignment w:val="bottom"/>
              <w:rPr>
                <w:rFonts w:hint="default" w:ascii="Arial" w:hAnsi="Arial" w:cs="Arial"/>
                <w:b/>
                <w:bCs/>
                <w:sz w:val="18"/>
                <w:szCs w:val="18"/>
              </w:rPr>
            </w:pPr>
            <w:r>
              <w:rPr>
                <w:rFonts w:hint="default" w:ascii="Arial" w:hAnsi="Arial" w:eastAsia="SimSun" w:cs="Arial"/>
                <w:b/>
                <w:bCs/>
                <w:kern w:val="0"/>
                <w:sz w:val="18"/>
                <w:szCs w:val="18"/>
                <w:lang w:val="en-US" w:eastAsia="zh-CN" w:bidi="ar"/>
              </w:rPr>
              <w:t>Total</w:t>
            </w:r>
          </w:p>
        </w:tc>
      </w:tr>
      <w:tr w14:paraId="68C96A09">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2E19538E">
            <w:pPr>
              <w:keepNext w:val="0"/>
              <w:keepLines w:val="0"/>
              <w:widowControl/>
              <w:suppressLineNumbers w:val="0"/>
              <w:bidi w:val="0"/>
              <w:jc w:val="left"/>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02:00-06:00</w:t>
            </w:r>
          </w:p>
        </w:tc>
        <w:tc>
          <w:tcPr>
            <w:tcW w:w="0" w:type="auto"/>
            <w:tcBorders>
              <w:top w:val="single" w:color="CCCCCC" w:sz="6" w:space="0"/>
              <w:left w:val="single" w:color="CCCCCC" w:sz="6" w:space="0"/>
              <w:bottom w:val="single" w:color="000000" w:sz="6" w:space="0"/>
              <w:right w:val="single" w:color="000000" w:sz="6" w:space="0"/>
            </w:tcBorders>
            <w:shd w:val="clear" w:color="auto" w:fill="F5B06B"/>
            <w:tcMar>
              <w:top w:w="30" w:type="dxa"/>
              <w:left w:w="45" w:type="dxa"/>
              <w:bottom w:w="30" w:type="dxa"/>
              <w:right w:w="45" w:type="dxa"/>
            </w:tcMar>
            <w:vAlign w:val="bottom"/>
          </w:tcPr>
          <w:p w14:paraId="34E1CCF8">
            <w:pPr>
              <w:keepNext w:val="0"/>
              <w:keepLines w:val="0"/>
              <w:widowControl/>
              <w:suppressLineNumbers w:val="0"/>
              <w:bidi w:val="0"/>
              <w:jc w:val="right"/>
              <w:textAlignment w:val="bottom"/>
              <w:rPr>
                <w:rFonts w:ascii="Calibri" w:hAnsi="Calibri" w:cs="Calibri"/>
                <w:b w:val="0"/>
                <w:bCs w:val="0"/>
                <w:sz w:val="22"/>
                <w:szCs w:val="22"/>
              </w:rPr>
            </w:pPr>
            <w:r>
              <w:rPr>
                <w:rFonts w:hint="default" w:ascii="Calibri" w:hAnsi="Calibri" w:eastAsia="SimSun" w:cs="Calibri"/>
                <w:b w:val="0"/>
                <w:bCs w:val="0"/>
                <w:kern w:val="0"/>
                <w:sz w:val="22"/>
                <w:szCs w:val="22"/>
                <w:lang w:val="en-US" w:eastAsia="zh-CN" w:bidi="ar"/>
              </w:rPr>
              <w:t>9</w:t>
            </w:r>
          </w:p>
        </w:tc>
        <w:tc>
          <w:tcPr>
            <w:tcW w:w="0" w:type="auto"/>
            <w:tcBorders>
              <w:top w:val="single" w:color="CCCCCC" w:sz="6" w:space="0"/>
              <w:left w:val="single" w:color="CCCCCC" w:sz="6" w:space="0"/>
              <w:bottom w:val="single" w:color="000000" w:sz="6" w:space="0"/>
              <w:right w:val="single" w:color="000000" w:sz="6" w:space="0"/>
            </w:tcBorders>
            <w:shd w:val="clear" w:color="auto" w:fill="FFD666"/>
            <w:tcMar>
              <w:top w:w="30" w:type="dxa"/>
              <w:left w:w="45" w:type="dxa"/>
              <w:bottom w:w="30" w:type="dxa"/>
              <w:right w:w="45" w:type="dxa"/>
            </w:tcMar>
            <w:vAlign w:val="bottom"/>
          </w:tcPr>
          <w:p w14:paraId="424201C4">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6</w:t>
            </w:r>
          </w:p>
        </w:tc>
        <w:tc>
          <w:tcPr>
            <w:tcW w:w="0" w:type="auto"/>
            <w:tcBorders>
              <w:top w:val="single" w:color="CCCCCC" w:sz="6" w:space="0"/>
              <w:left w:val="single" w:color="CCCCCC" w:sz="6" w:space="0"/>
              <w:bottom w:val="single" w:color="000000" w:sz="6" w:space="0"/>
              <w:right w:val="single" w:color="000000" w:sz="6" w:space="0"/>
            </w:tcBorders>
            <w:shd w:val="clear" w:color="auto" w:fill="FFD666"/>
            <w:tcMar>
              <w:top w:w="30" w:type="dxa"/>
              <w:left w:w="45" w:type="dxa"/>
              <w:bottom w:w="30" w:type="dxa"/>
              <w:right w:w="45" w:type="dxa"/>
            </w:tcMar>
            <w:vAlign w:val="bottom"/>
          </w:tcPr>
          <w:p w14:paraId="5935F962">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6</w:t>
            </w:r>
          </w:p>
        </w:tc>
        <w:tc>
          <w:tcPr>
            <w:tcW w:w="0" w:type="auto"/>
            <w:tcBorders>
              <w:top w:val="single" w:color="CCCCCC" w:sz="6" w:space="0"/>
              <w:left w:val="single" w:color="CCCCCC" w:sz="6" w:space="0"/>
              <w:bottom w:val="single" w:color="000000" w:sz="6" w:space="0"/>
              <w:right w:val="single" w:color="000000" w:sz="6" w:space="0"/>
            </w:tcBorders>
            <w:shd w:val="clear" w:color="auto" w:fill="BBCB75"/>
            <w:tcMar>
              <w:top w:w="30" w:type="dxa"/>
              <w:left w:w="45" w:type="dxa"/>
              <w:bottom w:w="30" w:type="dxa"/>
              <w:right w:w="45" w:type="dxa"/>
            </w:tcMar>
            <w:vAlign w:val="bottom"/>
          </w:tcPr>
          <w:p w14:paraId="4D2CEAB9">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4</w:t>
            </w:r>
          </w:p>
        </w:tc>
        <w:tc>
          <w:tcPr>
            <w:tcW w:w="0" w:type="auto"/>
            <w:tcBorders>
              <w:top w:val="single" w:color="CCCCCC" w:sz="6" w:space="0"/>
              <w:left w:val="single" w:color="CCCCCC" w:sz="6" w:space="0"/>
              <w:bottom w:val="single" w:color="000000" w:sz="6" w:space="0"/>
              <w:right w:val="single" w:color="000000" w:sz="6" w:space="0"/>
            </w:tcBorders>
            <w:shd w:val="clear" w:color="auto" w:fill="F5B06B"/>
            <w:tcMar>
              <w:top w:w="30" w:type="dxa"/>
              <w:left w:w="45" w:type="dxa"/>
              <w:bottom w:w="30" w:type="dxa"/>
              <w:right w:w="45" w:type="dxa"/>
            </w:tcMar>
            <w:vAlign w:val="bottom"/>
          </w:tcPr>
          <w:p w14:paraId="04122F45">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9</w:t>
            </w:r>
          </w:p>
        </w:tc>
        <w:tc>
          <w:tcPr>
            <w:tcW w:w="0" w:type="auto"/>
            <w:tcBorders>
              <w:top w:val="single" w:color="CCCCCC" w:sz="6" w:space="0"/>
              <w:left w:val="single" w:color="CCCCCC" w:sz="6" w:space="0"/>
              <w:bottom w:val="single" w:color="000000" w:sz="6" w:space="0"/>
              <w:right w:val="single" w:color="000000" w:sz="6" w:space="0"/>
            </w:tcBorders>
            <w:shd w:val="clear" w:color="auto" w:fill="FCCA67"/>
            <w:tcMar>
              <w:top w:w="30" w:type="dxa"/>
              <w:left w:w="45" w:type="dxa"/>
              <w:bottom w:w="30" w:type="dxa"/>
              <w:right w:w="45" w:type="dxa"/>
            </w:tcMar>
            <w:vAlign w:val="bottom"/>
          </w:tcPr>
          <w:p w14:paraId="7360CC82">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7</w:t>
            </w:r>
          </w:p>
        </w:tc>
        <w:tc>
          <w:tcPr>
            <w:tcW w:w="0" w:type="auto"/>
            <w:tcBorders>
              <w:top w:val="single" w:color="CCCCCC" w:sz="6" w:space="0"/>
              <w:left w:val="single" w:color="CCCCCC" w:sz="6" w:space="0"/>
              <w:bottom w:val="single" w:color="000000" w:sz="6" w:space="0"/>
              <w:right w:val="single" w:color="000000" w:sz="6" w:space="0"/>
            </w:tcBorders>
            <w:shd w:val="clear" w:color="auto" w:fill="F1A36D"/>
            <w:tcMar>
              <w:top w:w="30" w:type="dxa"/>
              <w:left w:w="45" w:type="dxa"/>
              <w:bottom w:w="30" w:type="dxa"/>
              <w:right w:w="45" w:type="dxa"/>
            </w:tcMar>
            <w:vAlign w:val="bottom"/>
          </w:tcPr>
          <w:p w14:paraId="218088BB">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10</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0244DD8D">
            <w:pPr>
              <w:keepNext w:val="0"/>
              <w:keepLines w:val="0"/>
              <w:widowControl/>
              <w:suppressLineNumbers w:val="0"/>
              <w:bidi w:val="0"/>
              <w:jc w:val="right"/>
              <w:textAlignment w:val="bottom"/>
              <w:rPr>
                <w:rFonts w:hint="default" w:ascii="Calibri" w:hAnsi="Calibri" w:cs="Calibri"/>
                <w:b/>
                <w:bCs/>
                <w:sz w:val="22"/>
                <w:szCs w:val="22"/>
              </w:rPr>
            </w:pPr>
            <w:r>
              <w:rPr>
                <w:rFonts w:hint="default" w:ascii="Calibri" w:hAnsi="Calibri" w:eastAsia="SimSun" w:cs="Calibri"/>
                <w:b/>
                <w:bCs/>
                <w:kern w:val="0"/>
                <w:sz w:val="22"/>
                <w:szCs w:val="22"/>
                <w:lang w:val="en-US" w:eastAsia="zh-CN" w:bidi="ar"/>
              </w:rPr>
              <w:t>51</w:t>
            </w:r>
          </w:p>
        </w:tc>
      </w:tr>
      <w:tr w14:paraId="7DABC461">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2538EEEC">
            <w:pPr>
              <w:keepNext w:val="0"/>
              <w:keepLines w:val="0"/>
              <w:widowControl/>
              <w:suppressLineNumbers w:val="0"/>
              <w:bidi w:val="0"/>
              <w:jc w:val="left"/>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06:00-10:00</w:t>
            </w:r>
          </w:p>
        </w:tc>
        <w:tc>
          <w:tcPr>
            <w:tcW w:w="0" w:type="auto"/>
            <w:tcBorders>
              <w:top w:val="single" w:color="CCCCCC" w:sz="6" w:space="0"/>
              <w:left w:val="single" w:color="CCCCCC" w:sz="6" w:space="0"/>
              <w:bottom w:val="single" w:color="000000" w:sz="6" w:space="0"/>
              <w:right w:val="single" w:color="000000" w:sz="6" w:space="0"/>
            </w:tcBorders>
            <w:shd w:val="clear" w:color="auto" w:fill="BBCB75"/>
            <w:tcMar>
              <w:top w:w="30" w:type="dxa"/>
              <w:left w:w="45" w:type="dxa"/>
              <w:bottom w:w="30" w:type="dxa"/>
              <w:right w:w="45" w:type="dxa"/>
            </w:tcMar>
            <w:vAlign w:val="bottom"/>
          </w:tcPr>
          <w:p w14:paraId="1C6E283D">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4</w:t>
            </w:r>
          </w:p>
        </w:tc>
        <w:tc>
          <w:tcPr>
            <w:tcW w:w="0" w:type="auto"/>
            <w:tcBorders>
              <w:top w:val="single" w:color="CCCCCC" w:sz="6" w:space="0"/>
              <w:left w:val="single" w:color="CCCCCC" w:sz="6" w:space="0"/>
              <w:bottom w:val="single" w:color="000000" w:sz="6" w:space="0"/>
              <w:right w:val="single" w:color="000000" w:sz="6" w:space="0"/>
            </w:tcBorders>
            <w:shd w:val="clear" w:color="auto" w:fill="DDD06E"/>
            <w:tcMar>
              <w:top w:w="30" w:type="dxa"/>
              <w:left w:w="45" w:type="dxa"/>
              <w:bottom w:w="30" w:type="dxa"/>
              <w:right w:w="45" w:type="dxa"/>
            </w:tcMar>
            <w:vAlign w:val="bottom"/>
          </w:tcPr>
          <w:p w14:paraId="31B19ECA">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5</w:t>
            </w:r>
          </w:p>
        </w:tc>
        <w:tc>
          <w:tcPr>
            <w:tcW w:w="0" w:type="auto"/>
            <w:tcBorders>
              <w:top w:val="single" w:color="CCCCCC" w:sz="6" w:space="0"/>
              <w:left w:val="single" w:color="CCCCCC" w:sz="6" w:space="0"/>
              <w:bottom w:val="single" w:color="000000" w:sz="6" w:space="0"/>
              <w:right w:val="single" w:color="000000" w:sz="6" w:space="0"/>
            </w:tcBorders>
            <w:shd w:val="clear" w:color="auto" w:fill="78C083"/>
            <w:tcMar>
              <w:top w:w="30" w:type="dxa"/>
              <w:left w:w="45" w:type="dxa"/>
              <w:bottom w:w="30" w:type="dxa"/>
              <w:right w:w="45" w:type="dxa"/>
            </w:tcMar>
            <w:vAlign w:val="bottom"/>
          </w:tcPr>
          <w:p w14:paraId="26F02A3B">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2</w:t>
            </w:r>
          </w:p>
        </w:tc>
        <w:tc>
          <w:tcPr>
            <w:tcW w:w="0" w:type="auto"/>
            <w:tcBorders>
              <w:top w:val="single" w:color="CCCCCC" w:sz="6" w:space="0"/>
              <w:left w:val="single" w:color="CCCCCC" w:sz="6" w:space="0"/>
              <w:bottom w:val="single" w:color="000000" w:sz="6" w:space="0"/>
              <w:right w:val="single" w:color="000000" w:sz="6" w:space="0"/>
            </w:tcBorders>
            <w:shd w:val="clear" w:color="auto" w:fill="FFD666"/>
            <w:tcMar>
              <w:top w:w="30" w:type="dxa"/>
              <w:left w:w="45" w:type="dxa"/>
              <w:bottom w:w="30" w:type="dxa"/>
              <w:right w:w="45" w:type="dxa"/>
            </w:tcMar>
            <w:vAlign w:val="bottom"/>
          </w:tcPr>
          <w:p w14:paraId="4CE29B47">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6</w:t>
            </w:r>
          </w:p>
        </w:tc>
        <w:tc>
          <w:tcPr>
            <w:tcW w:w="0" w:type="auto"/>
            <w:tcBorders>
              <w:top w:val="single" w:color="CCCCCC" w:sz="6" w:space="0"/>
              <w:left w:val="single" w:color="CCCCCC" w:sz="6" w:space="0"/>
              <w:bottom w:val="single" w:color="000000" w:sz="6" w:space="0"/>
              <w:right w:val="single" w:color="000000" w:sz="6" w:space="0"/>
            </w:tcBorders>
            <w:shd w:val="clear" w:color="auto" w:fill="78C083"/>
            <w:tcMar>
              <w:top w:w="30" w:type="dxa"/>
              <w:left w:w="45" w:type="dxa"/>
              <w:bottom w:w="30" w:type="dxa"/>
              <w:right w:w="45" w:type="dxa"/>
            </w:tcMar>
            <w:vAlign w:val="bottom"/>
          </w:tcPr>
          <w:p w14:paraId="7E98B2C3">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2</w:t>
            </w:r>
          </w:p>
        </w:tc>
        <w:tc>
          <w:tcPr>
            <w:tcW w:w="0" w:type="auto"/>
            <w:tcBorders>
              <w:top w:val="single" w:color="CCCCCC" w:sz="6" w:space="0"/>
              <w:left w:val="single" w:color="CCCCCC" w:sz="6" w:space="0"/>
              <w:bottom w:val="single" w:color="000000" w:sz="6" w:space="0"/>
              <w:right w:val="single" w:color="000000" w:sz="6" w:space="0"/>
            </w:tcBorders>
            <w:shd w:val="clear" w:color="auto" w:fill="F8BD69"/>
            <w:tcMar>
              <w:top w:w="30" w:type="dxa"/>
              <w:left w:w="45" w:type="dxa"/>
              <w:bottom w:w="30" w:type="dxa"/>
              <w:right w:w="45" w:type="dxa"/>
            </w:tcMar>
            <w:vAlign w:val="bottom"/>
          </w:tcPr>
          <w:p w14:paraId="50245BD2">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8</w:t>
            </w:r>
          </w:p>
        </w:tc>
        <w:tc>
          <w:tcPr>
            <w:tcW w:w="0" w:type="auto"/>
            <w:tcBorders>
              <w:top w:val="single" w:color="CCCCCC" w:sz="6" w:space="0"/>
              <w:left w:val="single" w:color="CCCCCC" w:sz="6" w:space="0"/>
              <w:bottom w:val="single" w:color="000000" w:sz="6" w:space="0"/>
              <w:right w:val="single" w:color="000000" w:sz="6" w:space="0"/>
            </w:tcBorders>
            <w:shd w:val="clear" w:color="auto" w:fill="DDD06E"/>
            <w:tcMar>
              <w:top w:w="30" w:type="dxa"/>
              <w:left w:w="45" w:type="dxa"/>
              <w:bottom w:w="30" w:type="dxa"/>
              <w:right w:w="45" w:type="dxa"/>
            </w:tcMar>
            <w:vAlign w:val="bottom"/>
          </w:tcPr>
          <w:p w14:paraId="750D6B56">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5</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3037FC50">
            <w:pPr>
              <w:keepNext w:val="0"/>
              <w:keepLines w:val="0"/>
              <w:widowControl/>
              <w:suppressLineNumbers w:val="0"/>
              <w:bidi w:val="0"/>
              <w:jc w:val="right"/>
              <w:textAlignment w:val="bottom"/>
              <w:rPr>
                <w:rFonts w:hint="default" w:ascii="Calibri" w:hAnsi="Calibri" w:cs="Calibri"/>
                <w:b/>
                <w:bCs/>
                <w:sz w:val="22"/>
                <w:szCs w:val="22"/>
              </w:rPr>
            </w:pPr>
            <w:r>
              <w:rPr>
                <w:rFonts w:hint="default" w:ascii="Calibri" w:hAnsi="Calibri" w:eastAsia="SimSun" w:cs="Calibri"/>
                <w:b/>
                <w:bCs/>
                <w:kern w:val="0"/>
                <w:sz w:val="22"/>
                <w:szCs w:val="22"/>
                <w:lang w:val="en-US" w:eastAsia="zh-CN" w:bidi="ar"/>
              </w:rPr>
              <w:t>32</w:t>
            </w:r>
          </w:p>
        </w:tc>
      </w:tr>
      <w:tr w14:paraId="3975DBCA">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2FBCEF4A">
            <w:pPr>
              <w:keepNext w:val="0"/>
              <w:keepLines w:val="0"/>
              <w:widowControl/>
              <w:suppressLineNumbers w:val="0"/>
              <w:bidi w:val="0"/>
              <w:jc w:val="left"/>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10:00-14:00</w:t>
            </w:r>
          </w:p>
        </w:tc>
        <w:tc>
          <w:tcPr>
            <w:tcW w:w="0" w:type="auto"/>
            <w:tcBorders>
              <w:top w:val="single" w:color="CCCCCC" w:sz="6" w:space="0"/>
              <w:left w:val="single" w:color="CCCCCC" w:sz="6" w:space="0"/>
              <w:bottom w:val="single" w:color="000000" w:sz="6" w:space="0"/>
              <w:right w:val="single" w:color="000000" w:sz="6" w:space="0"/>
            </w:tcBorders>
            <w:shd w:val="clear" w:color="auto" w:fill="DDD06E"/>
            <w:tcMar>
              <w:top w:w="30" w:type="dxa"/>
              <w:left w:w="45" w:type="dxa"/>
              <w:bottom w:w="30" w:type="dxa"/>
              <w:right w:w="45" w:type="dxa"/>
            </w:tcMar>
            <w:vAlign w:val="bottom"/>
          </w:tcPr>
          <w:p w14:paraId="1EC793E1">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5</w:t>
            </w:r>
          </w:p>
        </w:tc>
        <w:tc>
          <w:tcPr>
            <w:tcW w:w="0" w:type="auto"/>
            <w:tcBorders>
              <w:top w:val="single" w:color="CCCCCC" w:sz="6" w:space="0"/>
              <w:left w:val="single" w:color="CCCCCC" w:sz="6" w:space="0"/>
              <w:bottom w:val="single" w:color="000000" w:sz="6" w:space="0"/>
              <w:right w:val="single" w:color="000000" w:sz="6" w:space="0"/>
            </w:tcBorders>
            <w:shd w:val="clear" w:color="auto" w:fill="BBCB75"/>
            <w:tcMar>
              <w:top w:w="30" w:type="dxa"/>
              <w:left w:w="45" w:type="dxa"/>
              <w:bottom w:w="30" w:type="dxa"/>
              <w:right w:w="45" w:type="dxa"/>
            </w:tcMar>
            <w:vAlign w:val="bottom"/>
          </w:tcPr>
          <w:p w14:paraId="34BBC47F">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4</w:t>
            </w:r>
          </w:p>
        </w:tc>
        <w:tc>
          <w:tcPr>
            <w:tcW w:w="0" w:type="auto"/>
            <w:tcBorders>
              <w:top w:val="single" w:color="CCCCCC" w:sz="6" w:space="0"/>
              <w:left w:val="single" w:color="CCCCCC" w:sz="6" w:space="0"/>
              <w:bottom w:val="single" w:color="000000" w:sz="6" w:space="0"/>
              <w:right w:val="single" w:color="000000" w:sz="6" w:space="0"/>
            </w:tcBorders>
            <w:shd w:val="clear" w:color="auto" w:fill="FCCA67"/>
            <w:tcMar>
              <w:top w:w="30" w:type="dxa"/>
              <w:left w:w="45" w:type="dxa"/>
              <w:bottom w:w="30" w:type="dxa"/>
              <w:right w:w="45" w:type="dxa"/>
            </w:tcMar>
            <w:vAlign w:val="bottom"/>
          </w:tcPr>
          <w:p w14:paraId="48C530DF">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7</w:t>
            </w:r>
          </w:p>
        </w:tc>
        <w:tc>
          <w:tcPr>
            <w:tcW w:w="0" w:type="auto"/>
            <w:tcBorders>
              <w:top w:val="single" w:color="CCCCCC" w:sz="6" w:space="0"/>
              <w:left w:val="single" w:color="CCCCCC" w:sz="6" w:space="0"/>
              <w:bottom w:val="single" w:color="000000" w:sz="6" w:space="0"/>
              <w:right w:val="single" w:color="000000" w:sz="6" w:space="0"/>
            </w:tcBorders>
            <w:shd w:val="clear" w:color="auto" w:fill="9AC57C"/>
            <w:tcMar>
              <w:top w:w="30" w:type="dxa"/>
              <w:left w:w="45" w:type="dxa"/>
              <w:bottom w:w="30" w:type="dxa"/>
              <w:right w:w="45" w:type="dxa"/>
            </w:tcMar>
            <w:vAlign w:val="bottom"/>
          </w:tcPr>
          <w:p w14:paraId="126B7FFD">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3</w:t>
            </w:r>
          </w:p>
        </w:tc>
        <w:tc>
          <w:tcPr>
            <w:tcW w:w="0" w:type="auto"/>
            <w:tcBorders>
              <w:top w:val="single" w:color="CCCCCC" w:sz="6" w:space="0"/>
              <w:left w:val="single" w:color="CCCCCC" w:sz="6" w:space="0"/>
              <w:bottom w:val="single" w:color="000000" w:sz="6" w:space="0"/>
              <w:right w:val="single" w:color="000000" w:sz="6" w:space="0"/>
            </w:tcBorders>
            <w:shd w:val="clear" w:color="auto" w:fill="FCCA67"/>
            <w:tcMar>
              <w:top w:w="30" w:type="dxa"/>
              <w:left w:w="45" w:type="dxa"/>
              <w:bottom w:w="30" w:type="dxa"/>
              <w:right w:w="45" w:type="dxa"/>
            </w:tcMar>
            <w:vAlign w:val="bottom"/>
          </w:tcPr>
          <w:p w14:paraId="2C50F0CD">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7</w:t>
            </w:r>
          </w:p>
        </w:tc>
        <w:tc>
          <w:tcPr>
            <w:tcW w:w="0" w:type="auto"/>
            <w:tcBorders>
              <w:top w:val="single" w:color="CCCCCC" w:sz="6" w:space="0"/>
              <w:left w:val="single" w:color="CCCCCC" w:sz="6" w:space="0"/>
              <w:bottom w:val="single" w:color="000000" w:sz="6" w:space="0"/>
              <w:right w:val="single" w:color="000000" w:sz="6" w:space="0"/>
            </w:tcBorders>
            <w:shd w:val="clear" w:color="auto" w:fill="BBCB75"/>
            <w:tcMar>
              <w:top w:w="30" w:type="dxa"/>
              <w:left w:w="45" w:type="dxa"/>
              <w:bottom w:w="30" w:type="dxa"/>
              <w:right w:w="45" w:type="dxa"/>
            </w:tcMar>
            <w:vAlign w:val="bottom"/>
          </w:tcPr>
          <w:p w14:paraId="3C08F021">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4</w:t>
            </w:r>
          </w:p>
        </w:tc>
        <w:tc>
          <w:tcPr>
            <w:tcW w:w="0" w:type="auto"/>
            <w:tcBorders>
              <w:top w:val="single" w:color="CCCCCC" w:sz="6" w:space="0"/>
              <w:left w:val="single" w:color="CCCCCC" w:sz="6" w:space="0"/>
              <w:bottom w:val="single" w:color="000000" w:sz="6" w:space="0"/>
              <w:right w:val="single" w:color="000000" w:sz="6" w:space="0"/>
            </w:tcBorders>
            <w:shd w:val="clear" w:color="auto" w:fill="DDD06E"/>
            <w:tcMar>
              <w:top w:w="30" w:type="dxa"/>
              <w:left w:w="45" w:type="dxa"/>
              <w:bottom w:w="30" w:type="dxa"/>
              <w:right w:w="45" w:type="dxa"/>
            </w:tcMar>
            <w:vAlign w:val="bottom"/>
          </w:tcPr>
          <w:p w14:paraId="72BFAF62">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5</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13C5819F">
            <w:pPr>
              <w:keepNext w:val="0"/>
              <w:keepLines w:val="0"/>
              <w:widowControl/>
              <w:suppressLineNumbers w:val="0"/>
              <w:bidi w:val="0"/>
              <w:jc w:val="right"/>
              <w:textAlignment w:val="bottom"/>
              <w:rPr>
                <w:rFonts w:hint="default" w:ascii="Calibri" w:hAnsi="Calibri" w:cs="Calibri"/>
                <w:b/>
                <w:bCs/>
                <w:sz w:val="22"/>
                <w:szCs w:val="22"/>
              </w:rPr>
            </w:pPr>
            <w:r>
              <w:rPr>
                <w:rFonts w:hint="default" w:ascii="Calibri" w:hAnsi="Calibri" w:eastAsia="SimSun" w:cs="Calibri"/>
                <w:b/>
                <w:bCs/>
                <w:kern w:val="0"/>
                <w:sz w:val="22"/>
                <w:szCs w:val="22"/>
                <w:lang w:val="en-US" w:eastAsia="zh-CN" w:bidi="ar"/>
              </w:rPr>
              <w:t>35</w:t>
            </w:r>
          </w:p>
        </w:tc>
      </w:tr>
      <w:tr w14:paraId="36AE5D8B">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38F47F0C">
            <w:pPr>
              <w:keepNext w:val="0"/>
              <w:keepLines w:val="0"/>
              <w:widowControl/>
              <w:suppressLineNumbers w:val="0"/>
              <w:bidi w:val="0"/>
              <w:jc w:val="left"/>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14:00-18:00</w:t>
            </w:r>
          </w:p>
        </w:tc>
        <w:tc>
          <w:tcPr>
            <w:tcW w:w="0" w:type="auto"/>
            <w:tcBorders>
              <w:top w:val="single" w:color="CCCCCC" w:sz="6" w:space="0"/>
              <w:left w:val="single" w:color="CCCCCC" w:sz="6" w:space="0"/>
              <w:bottom w:val="single" w:color="000000" w:sz="6" w:space="0"/>
              <w:right w:val="single" w:color="000000" w:sz="6" w:space="0"/>
            </w:tcBorders>
            <w:shd w:val="clear" w:color="auto" w:fill="DDD06E"/>
            <w:tcMar>
              <w:top w:w="30" w:type="dxa"/>
              <w:left w:w="45" w:type="dxa"/>
              <w:bottom w:w="30" w:type="dxa"/>
              <w:right w:w="45" w:type="dxa"/>
            </w:tcMar>
            <w:vAlign w:val="bottom"/>
          </w:tcPr>
          <w:p w14:paraId="65BCA5E7">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5</w:t>
            </w:r>
          </w:p>
        </w:tc>
        <w:tc>
          <w:tcPr>
            <w:tcW w:w="0" w:type="auto"/>
            <w:tcBorders>
              <w:top w:val="single" w:color="CCCCCC" w:sz="6" w:space="0"/>
              <w:left w:val="single" w:color="CCCCCC" w:sz="6" w:space="0"/>
              <w:bottom w:val="single" w:color="000000" w:sz="6" w:space="0"/>
              <w:right w:val="single" w:color="000000" w:sz="6" w:space="0"/>
            </w:tcBorders>
            <w:shd w:val="clear" w:color="auto" w:fill="78C083"/>
            <w:tcMar>
              <w:top w:w="30" w:type="dxa"/>
              <w:left w:w="45" w:type="dxa"/>
              <w:bottom w:w="30" w:type="dxa"/>
              <w:right w:w="45" w:type="dxa"/>
            </w:tcMar>
            <w:vAlign w:val="bottom"/>
          </w:tcPr>
          <w:p w14:paraId="720CCADF">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2</w:t>
            </w:r>
          </w:p>
        </w:tc>
        <w:tc>
          <w:tcPr>
            <w:tcW w:w="0" w:type="auto"/>
            <w:tcBorders>
              <w:top w:val="single" w:color="CCCCCC" w:sz="6" w:space="0"/>
              <w:left w:val="single" w:color="CCCCCC" w:sz="6" w:space="0"/>
              <w:bottom w:val="single" w:color="000000" w:sz="6" w:space="0"/>
              <w:right w:val="single" w:color="000000" w:sz="6" w:space="0"/>
            </w:tcBorders>
            <w:shd w:val="clear" w:color="auto" w:fill="9AC57C"/>
            <w:tcMar>
              <w:top w:w="30" w:type="dxa"/>
              <w:left w:w="45" w:type="dxa"/>
              <w:bottom w:w="30" w:type="dxa"/>
              <w:right w:w="45" w:type="dxa"/>
            </w:tcMar>
            <w:vAlign w:val="bottom"/>
          </w:tcPr>
          <w:p w14:paraId="19C18F01">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3</w:t>
            </w:r>
          </w:p>
        </w:tc>
        <w:tc>
          <w:tcPr>
            <w:tcW w:w="0" w:type="auto"/>
            <w:tcBorders>
              <w:top w:val="single" w:color="CCCCCC" w:sz="6" w:space="0"/>
              <w:left w:val="single" w:color="CCCCCC" w:sz="6" w:space="0"/>
              <w:bottom w:val="single" w:color="000000" w:sz="6" w:space="0"/>
              <w:right w:val="single" w:color="000000" w:sz="6" w:space="0"/>
            </w:tcBorders>
            <w:shd w:val="clear" w:color="auto" w:fill="BBCB75"/>
            <w:tcMar>
              <w:top w:w="30" w:type="dxa"/>
              <w:left w:w="45" w:type="dxa"/>
              <w:bottom w:w="30" w:type="dxa"/>
              <w:right w:w="45" w:type="dxa"/>
            </w:tcMar>
            <w:vAlign w:val="bottom"/>
          </w:tcPr>
          <w:p w14:paraId="7AD908A4">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4</w:t>
            </w:r>
          </w:p>
        </w:tc>
        <w:tc>
          <w:tcPr>
            <w:tcW w:w="0" w:type="auto"/>
            <w:tcBorders>
              <w:top w:val="single" w:color="CCCCCC" w:sz="6" w:space="0"/>
              <w:left w:val="single" w:color="CCCCCC" w:sz="6" w:space="0"/>
              <w:bottom w:val="single" w:color="000000" w:sz="6" w:space="0"/>
              <w:right w:val="single" w:color="000000" w:sz="6" w:space="0"/>
            </w:tcBorders>
            <w:shd w:val="clear" w:color="auto" w:fill="DDD06E"/>
            <w:tcMar>
              <w:top w:w="30" w:type="dxa"/>
              <w:left w:w="45" w:type="dxa"/>
              <w:bottom w:w="30" w:type="dxa"/>
              <w:right w:w="45" w:type="dxa"/>
            </w:tcMar>
            <w:vAlign w:val="bottom"/>
          </w:tcPr>
          <w:p w14:paraId="353E4A62">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5</w:t>
            </w:r>
          </w:p>
        </w:tc>
        <w:tc>
          <w:tcPr>
            <w:tcW w:w="0" w:type="auto"/>
            <w:tcBorders>
              <w:top w:val="single" w:color="CCCCCC" w:sz="6" w:space="0"/>
              <w:left w:val="single" w:color="CCCCCC" w:sz="6" w:space="0"/>
              <w:bottom w:val="single" w:color="000000" w:sz="6" w:space="0"/>
              <w:right w:val="single" w:color="000000" w:sz="6" w:space="0"/>
            </w:tcBorders>
            <w:shd w:val="clear" w:color="auto" w:fill="FFD666"/>
            <w:tcMar>
              <w:top w:w="30" w:type="dxa"/>
              <w:left w:w="45" w:type="dxa"/>
              <w:bottom w:w="30" w:type="dxa"/>
              <w:right w:w="45" w:type="dxa"/>
            </w:tcMar>
            <w:vAlign w:val="bottom"/>
          </w:tcPr>
          <w:p w14:paraId="2B60D125">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6</w:t>
            </w:r>
          </w:p>
        </w:tc>
        <w:tc>
          <w:tcPr>
            <w:tcW w:w="0" w:type="auto"/>
            <w:tcBorders>
              <w:top w:val="single" w:color="CCCCCC" w:sz="6" w:space="0"/>
              <w:left w:val="single" w:color="CCCCCC" w:sz="6" w:space="0"/>
              <w:bottom w:val="single" w:color="000000" w:sz="6" w:space="0"/>
              <w:right w:val="single" w:color="000000" w:sz="6" w:space="0"/>
            </w:tcBorders>
            <w:shd w:val="clear" w:color="auto" w:fill="F5B06B"/>
            <w:tcMar>
              <w:top w:w="30" w:type="dxa"/>
              <w:left w:w="45" w:type="dxa"/>
              <w:bottom w:w="30" w:type="dxa"/>
              <w:right w:w="45" w:type="dxa"/>
            </w:tcMar>
            <w:vAlign w:val="bottom"/>
          </w:tcPr>
          <w:p w14:paraId="55C00229">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9</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78BFC50C">
            <w:pPr>
              <w:keepNext w:val="0"/>
              <w:keepLines w:val="0"/>
              <w:widowControl/>
              <w:suppressLineNumbers w:val="0"/>
              <w:bidi w:val="0"/>
              <w:jc w:val="right"/>
              <w:textAlignment w:val="bottom"/>
              <w:rPr>
                <w:rFonts w:hint="default" w:ascii="Calibri" w:hAnsi="Calibri" w:cs="Calibri"/>
                <w:b/>
                <w:bCs/>
                <w:sz w:val="22"/>
                <w:szCs w:val="22"/>
              </w:rPr>
            </w:pPr>
            <w:r>
              <w:rPr>
                <w:rFonts w:hint="default" w:ascii="Calibri" w:hAnsi="Calibri" w:eastAsia="SimSun" w:cs="Calibri"/>
                <w:b/>
                <w:bCs/>
                <w:kern w:val="0"/>
                <w:sz w:val="22"/>
                <w:szCs w:val="22"/>
                <w:lang w:val="en-US" w:eastAsia="zh-CN" w:bidi="ar"/>
              </w:rPr>
              <w:t>34</w:t>
            </w:r>
          </w:p>
        </w:tc>
      </w:tr>
      <w:tr w14:paraId="2DA82EF0">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4F15226D">
            <w:pPr>
              <w:keepNext w:val="0"/>
              <w:keepLines w:val="0"/>
              <w:widowControl/>
              <w:suppressLineNumbers w:val="0"/>
              <w:bidi w:val="0"/>
              <w:jc w:val="left"/>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18:00-22:00</w:t>
            </w:r>
          </w:p>
        </w:tc>
        <w:tc>
          <w:tcPr>
            <w:tcW w:w="0" w:type="auto"/>
            <w:tcBorders>
              <w:top w:val="single" w:color="CCCCCC" w:sz="6" w:space="0"/>
              <w:left w:val="single" w:color="CCCCCC" w:sz="6" w:space="0"/>
              <w:bottom w:val="single" w:color="000000" w:sz="6" w:space="0"/>
              <w:right w:val="single" w:color="000000" w:sz="6" w:space="0"/>
            </w:tcBorders>
            <w:shd w:val="clear" w:color="auto" w:fill="57BB8A"/>
            <w:tcMar>
              <w:top w:w="30" w:type="dxa"/>
              <w:left w:w="45" w:type="dxa"/>
              <w:bottom w:w="30" w:type="dxa"/>
              <w:right w:w="45" w:type="dxa"/>
            </w:tcMar>
            <w:vAlign w:val="bottom"/>
          </w:tcPr>
          <w:p w14:paraId="5009840B">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1</w:t>
            </w:r>
          </w:p>
        </w:tc>
        <w:tc>
          <w:tcPr>
            <w:tcW w:w="0" w:type="auto"/>
            <w:tcBorders>
              <w:top w:val="single" w:color="CCCCCC" w:sz="6" w:space="0"/>
              <w:left w:val="single" w:color="CCCCCC" w:sz="6" w:space="0"/>
              <w:bottom w:val="single" w:color="000000" w:sz="6" w:space="0"/>
              <w:right w:val="single" w:color="000000" w:sz="6" w:space="0"/>
            </w:tcBorders>
            <w:shd w:val="clear" w:color="auto" w:fill="F8BD69"/>
            <w:tcMar>
              <w:top w:w="30" w:type="dxa"/>
              <w:left w:w="45" w:type="dxa"/>
              <w:bottom w:w="30" w:type="dxa"/>
              <w:right w:w="45" w:type="dxa"/>
            </w:tcMar>
            <w:vAlign w:val="bottom"/>
          </w:tcPr>
          <w:p w14:paraId="02430346">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8</w:t>
            </w:r>
          </w:p>
        </w:tc>
        <w:tc>
          <w:tcPr>
            <w:tcW w:w="0" w:type="auto"/>
            <w:tcBorders>
              <w:top w:val="single" w:color="CCCCCC" w:sz="6" w:space="0"/>
              <w:left w:val="single" w:color="CCCCCC" w:sz="6" w:space="0"/>
              <w:bottom w:val="single" w:color="000000" w:sz="6" w:space="0"/>
              <w:right w:val="single" w:color="000000" w:sz="6" w:space="0"/>
            </w:tcBorders>
            <w:shd w:val="clear" w:color="auto" w:fill="EE966F"/>
            <w:tcMar>
              <w:top w:w="30" w:type="dxa"/>
              <w:left w:w="45" w:type="dxa"/>
              <w:bottom w:w="30" w:type="dxa"/>
              <w:right w:w="45" w:type="dxa"/>
            </w:tcMar>
            <w:vAlign w:val="bottom"/>
          </w:tcPr>
          <w:p w14:paraId="1E105A56">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11</w:t>
            </w:r>
          </w:p>
        </w:tc>
        <w:tc>
          <w:tcPr>
            <w:tcW w:w="0" w:type="auto"/>
            <w:tcBorders>
              <w:top w:val="single" w:color="CCCCCC" w:sz="6" w:space="0"/>
              <w:left w:val="single" w:color="CCCCCC" w:sz="6" w:space="0"/>
              <w:bottom w:val="single" w:color="000000" w:sz="6" w:space="0"/>
              <w:right w:val="single" w:color="000000" w:sz="6" w:space="0"/>
            </w:tcBorders>
            <w:shd w:val="clear" w:color="auto" w:fill="FFD666"/>
            <w:tcMar>
              <w:top w:w="30" w:type="dxa"/>
              <w:left w:w="45" w:type="dxa"/>
              <w:bottom w:w="30" w:type="dxa"/>
              <w:right w:w="45" w:type="dxa"/>
            </w:tcMar>
            <w:vAlign w:val="bottom"/>
          </w:tcPr>
          <w:p w14:paraId="59FF2830">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6</w:t>
            </w:r>
          </w:p>
        </w:tc>
        <w:tc>
          <w:tcPr>
            <w:tcW w:w="0" w:type="auto"/>
            <w:tcBorders>
              <w:top w:val="single" w:color="CCCCCC" w:sz="6" w:space="0"/>
              <w:left w:val="single" w:color="CCCCCC" w:sz="6" w:space="0"/>
              <w:bottom w:val="single" w:color="000000" w:sz="6" w:space="0"/>
              <w:right w:val="single" w:color="000000" w:sz="6" w:space="0"/>
            </w:tcBorders>
            <w:shd w:val="clear" w:color="auto" w:fill="DDD06E"/>
            <w:tcMar>
              <w:top w:w="30" w:type="dxa"/>
              <w:left w:w="45" w:type="dxa"/>
              <w:bottom w:w="30" w:type="dxa"/>
              <w:right w:w="45" w:type="dxa"/>
            </w:tcMar>
            <w:vAlign w:val="bottom"/>
          </w:tcPr>
          <w:p w14:paraId="6E15E258">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5</w:t>
            </w:r>
          </w:p>
        </w:tc>
        <w:tc>
          <w:tcPr>
            <w:tcW w:w="0" w:type="auto"/>
            <w:tcBorders>
              <w:top w:val="single" w:color="CCCCCC" w:sz="6" w:space="0"/>
              <w:left w:val="single" w:color="CCCCCC" w:sz="6" w:space="0"/>
              <w:bottom w:val="single" w:color="000000" w:sz="6" w:space="0"/>
              <w:right w:val="single" w:color="000000" w:sz="6" w:space="0"/>
            </w:tcBorders>
            <w:shd w:val="clear" w:color="auto" w:fill="F8BD69"/>
            <w:tcMar>
              <w:top w:w="30" w:type="dxa"/>
              <w:left w:w="45" w:type="dxa"/>
              <w:bottom w:w="30" w:type="dxa"/>
              <w:right w:w="45" w:type="dxa"/>
            </w:tcMar>
            <w:vAlign w:val="bottom"/>
          </w:tcPr>
          <w:p w14:paraId="474D3030">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8</w:t>
            </w:r>
          </w:p>
        </w:tc>
        <w:tc>
          <w:tcPr>
            <w:tcW w:w="0" w:type="auto"/>
            <w:tcBorders>
              <w:top w:val="single" w:color="CCCCCC" w:sz="6" w:space="0"/>
              <w:left w:val="single" w:color="CCCCCC" w:sz="6" w:space="0"/>
              <w:bottom w:val="single" w:color="000000" w:sz="6" w:space="0"/>
              <w:right w:val="single" w:color="000000" w:sz="6" w:space="0"/>
            </w:tcBorders>
            <w:shd w:val="clear" w:color="auto" w:fill="9AC57C"/>
            <w:tcMar>
              <w:top w:w="30" w:type="dxa"/>
              <w:left w:w="45" w:type="dxa"/>
              <w:bottom w:w="30" w:type="dxa"/>
              <w:right w:w="45" w:type="dxa"/>
            </w:tcMar>
            <w:vAlign w:val="bottom"/>
          </w:tcPr>
          <w:p w14:paraId="6E0BE866">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3</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39651B42">
            <w:pPr>
              <w:keepNext w:val="0"/>
              <w:keepLines w:val="0"/>
              <w:widowControl/>
              <w:suppressLineNumbers w:val="0"/>
              <w:bidi w:val="0"/>
              <w:jc w:val="right"/>
              <w:textAlignment w:val="bottom"/>
              <w:rPr>
                <w:rFonts w:hint="default" w:ascii="Calibri" w:hAnsi="Calibri" w:cs="Calibri"/>
                <w:b/>
                <w:bCs/>
                <w:sz w:val="22"/>
                <w:szCs w:val="22"/>
              </w:rPr>
            </w:pPr>
            <w:r>
              <w:rPr>
                <w:rFonts w:hint="default" w:ascii="Calibri" w:hAnsi="Calibri" w:eastAsia="SimSun" w:cs="Calibri"/>
                <w:b/>
                <w:bCs/>
                <w:kern w:val="0"/>
                <w:sz w:val="22"/>
                <w:szCs w:val="22"/>
                <w:lang w:val="en-US" w:eastAsia="zh-CN" w:bidi="ar"/>
              </w:rPr>
              <w:t>42</w:t>
            </w:r>
          </w:p>
        </w:tc>
      </w:tr>
      <w:tr w14:paraId="418A881E">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569A7BCB">
            <w:pPr>
              <w:keepNext w:val="0"/>
              <w:keepLines w:val="0"/>
              <w:widowControl/>
              <w:suppressLineNumbers w:val="0"/>
              <w:bidi w:val="0"/>
              <w:jc w:val="left"/>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22:00-02:00</w:t>
            </w:r>
          </w:p>
        </w:tc>
        <w:tc>
          <w:tcPr>
            <w:tcW w:w="0" w:type="auto"/>
            <w:tcBorders>
              <w:top w:val="single" w:color="CCCCCC" w:sz="6" w:space="0"/>
              <w:left w:val="single" w:color="CCCCCC" w:sz="6" w:space="0"/>
              <w:bottom w:val="single" w:color="000000" w:sz="6" w:space="0"/>
              <w:right w:val="single" w:color="000000" w:sz="6" w:space="0"/>
            </w:tcBorders>
            <w:shd w:val="clear" w:color="auto" w:fill="F1A36D"/>
            <w:tcMar>
              <w:top w:w="30" w:type="dxa"/>
              <w:left w:w="45" w:type="dxa"/>
              <w:bottom w:w="30" w:type="dxa"/>
              <w:right w:w="45" w:type="dxa"/>
            </w:tcMar>
            <w:vAlign w:val="bottom"/>
          </w:tcPr>
          <w:p w14:paraId="2D955029">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10</w:t>
            </w:r>
          </w:p>
        </w:tc>
        <w:tc>
          <w:tcPr>
            <w:tcW w:w="0" w:type="auto"/>
            <w:tcBorders>
              <w:top w:val="single" w:color="CCCCCC" w:sz="6" w:space="0"/>
              <w:left w:val="single" w:color="CCCCCC" w:sz="6" w:space="0"/>
              <w:bottom w:val="single" w:color="000000" w:sz="6" w:space="0"/>
              <w:right w:val="single" w:color="000000" w:sz="6" w:space="0"/>
            </w:tcBorders>
            <w:shd w:val="clear" w:color="auto" w:fill="F5B06B"/>
            <w:tcMar>
              <w:top w:w="30" w:type="dxa"/>
              <w:left w:w="45" w:type="dxa"/>
              <w:bottom w:w="30" w:type="dxa"/>
              <w:right w:w="45" w:type="dxa"/>
            </w:tcMar>
            <w:vAlign w:val="bottom"/>
          </w:tcPr>
          <w:p w14:paraId="23048F69">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9</w:t>
            </w:r>
          </w:p>
        </w:tc>
        <w:tc>
          <w:tcPr>
            <w:tcW w:w="0" w:type="auto"/>
            <w:tcBorders>
              <w:top w:val="single" w:color="CCCCCC" w:sz="6" w:space="0"/>
              <w:left w:val="single" w:color="CCCCCC" w:sz="6" w:space="0"/>
              <w:bottom w:val="single" w:color="000000" w:sz="6" w:space="0"/>
              <w:right w:val="single" w:color="000000" w:sz="6" w:space="0"/>
            </w:tcBorders>
            <w:shd w:val="clear" w:color="auto" w:fill="E67C73"/>
            <w:tcMar>
              <w:top w:w="30" w:type="dxa"/>
              <w:left w:w="45" w:type="dxa"/>
              <w:bottom w:w="30" w:type="dxa"/>
              <w:right w:w="45" w:type="dxa"/>
            </w:tcMar>
            <w:vAlign w:val="bottom"/>
          </w:tcPr>
          <w:p w14:paraId="75A6325B">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13</w:t>
            </w:r>
          </w:p>
        </w:tc>
        <w:tc>
          <w:tcPr>
            <w:tcW w:w="0" w:type="auto"/>
            <w:tcBorders>
              <w:top w:val="single" w:color="CCCCCC" w:sz="6" w:space="0"/>
              <w:left w:val="single" w:color="CCCCCC" w:sz="6" w:space="0"/>
              <w:bottom w:val="single" w:color="000000" w:sz="6" w:space="0"/>
              <w:right w:val="single" w:color="000000" w:sz="6" w:space="0"/>
            </w:tcBorders>
            <w:shd w:val="clear" w:color="auto" w:fill="FFD666"/>
            <w:tcMar>
              <w:top w:w="30" w:type="dxa"/>
              <w:left w:w="45" w:type="dxa"/>
              <w:bottom w:w="30" w:type="dxa"/>
              <w:right w:w="45" w:type="dxa"/>
            </w:tcMar>
            <w:vAlign w:val="bottom"/>
          </w:tcPr>
          <w:p w14:paraId="2B19BA05">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6</w:t>
            </w:r>
          </w:p>
        </w:tc>
        <w:tc>
          <w:tcPr>
            <w:tcW w:w="0" w:type="auto"/>
            <w:tcBorders>
              <w:top w:val="single" w:color="CCCCCC" w:sz="6" w:space="0"/>
              <w:left w:val="single" w:color="CCCCCC" w:sz="6" w:space="0"/>
              <w:bottom w:val="single" w:color="000000" w:sz="6" w:space="0"/>
              <w:right w:val="single" w:color="000000" w:sz="6" w:space="0"/>
            </w:tcBorders>
            <w:shd w:val="clear" w:color="auto" w:fill="F5B06B"/>
            <w:tcMar>
              <w:top w:w="30" w:type="dxa"/>
              <w:left w:w="45" w:type="dxa"/>
              <w:bottom w:w="30" w:type="dxa"/>
              <w:right w:w="45" w:type="dxa"/>
            </w:tcMar>
            <w:vAlign w:val="bottom"/>
          </w:tcPr>
          <w:p w14:paraId="780F97D0">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9</w:t>
            </w:r>
          </w:p>
        </w:tc>
        <w:tc>
          <w:tcPr>
            <w:tcW w:w="0" w:type="auto"/>
            <w:tcBorders>
              <w:top w:val="single" w:color="CCCCCC" w:sz="6" w:space="0"/>
              <w:left w:val="single" w:color="CCCCCC" w:sz="6" w:space="0"/>
              <w:bottom w:val="single" w:color="000000" w:sz="6" w:space="0"/>
              <w:right w:val="single" w:color="000000" w:sz="6" w:space="0"/>
            </w:tcBorders>
            <w:shd w:val="clear" w:color="auto" w:fill="FCCA67"/>
            <w:tcMar>
              <w:top w:w="30" w:type="dxa"/>
              <w:left w:w="45" w:type="dxa"/>
              <w:bottom w:w="30" w:type="dxa"/>
              <w:right w:w="45" w:type="dxa"/>
            </w:tcMar>
            <w:vAlign w:val="bottom"/>
          </w:tcPr>
          <w:p w14:paraId="50E7EB25">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7</w:t>
            </w:r>
          </w:p>
        </w:tc>
        <w:tc>
          <w:tcPr>
            <w:tcW w:w="0" w:type="auto"/>
            <w:tcBorders>
              <w:top w:val="single" w:color="CCCCCC" w:sz="6" w:space="0"/>
              <w:left w:val="single" w:color="CCCCCC" w:sz="6" w:space="0"/>
              <w:bottom w:val="single" w:color="000000" w:sz="6" w:space="0"/>
              <w:right w:val="single" w:color="000000" w:sz="6" w:space="0"/>
            </w:tcBorders>
            <w:shd w:val="clear" w:color="auto" w:fill="DDD06E"/>
            <w:tcMar>
              <w:top w:w="30" w:type="dxa"/>
              <w:left w:w="45" w:type="dxa"/>
              <w:bottom w:w="30" w:type="dxa"/>
              <w:right w:w="45" w:type="dxa"/>
            </w:tcMar>
            <w:vAlign w:val="bottom"/>
          </w:tcPr>
          <w:p w14:paraId="251242BE">
            <w:pPr>
              <w:keepNext w:val="0"/>
              <w:keepLines w:val="0"/>
              <w:widowControl/>
              <w:suppressLineNumbers w:val="0"/>
              <w:bidi w:val="0"/>
              <w:jc w:val="right"/>
              <w:textAlignment w:val="bottom"/>
              <w:rPr>
                <w:rFonts w:hint="default" w:ascii="Calibri" w:hAnsi="Calibri" w:cs="Calibri"/>
                <w:b w:val="0"/>
                <w:bCs w:val="0"/>
                <w:sz w:val="22"/>
                <w:szCs w:val="22"/>
              </w:rPr>
            </w:pPr>
            <w:r>
              <w:rPr>
                <w:rFonts w:hint="default" w:ascii="Calibri" w:hAnsi="Calibri" w:eastAsia="SimSun" w:cs="Calibri"/>
                <w:b w:val="0"/>
                <w:bCs w:val="0"/>
                <w:kern w:val="0"/>
                <w:sz w:val="22"/>
                <w:szCs w:val="22"/>
                <w:lang w:val="en-US" w:eastAsia="zh-CN" w:bidi="ar"/>
              </w:rPr>
              <w:t>5</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78B10BC5">
            <w:pPr>
              <w:keepNext w:val="0"/>
              <w:keepLines w:val="0"/>
              <w:widowControl/>
              <w:suppressLineNumbers w:val="0"/>
              <w:bidi w:val="0"/>
              <w:jc w:val="right"/>
              <w:textAlignment w:val="bottom"/>
              <w:rPr>
                <w:rFonts w:hint="default" w:ascii="Calibri" w:hAnsi="Calibri" w:cs="Calibri"/>
                <w:b/>
                <w:bCs/>
                <w:sz w:val="22"/>
                <w:szCs w:val="22"/>
              </w:rPr>
            </w:pPr>
            <w:r>
              <w:rPr>
                <w:rFonts w:hint="default" w:ascii="Calibri" w:hAnsi="Calibri" w:eastAsia="SimSun" w:cs="Calibri"/>
                <w:b/>
                <w:bCs/>
                <w:kern w:val="0"/>
                <w:sz w:val="22"/>
                <w:szCs w:val="22"/>
                <w:lang w:val="en-US" w:eastAsia="zh-CN" w:bidi="ar"/>
              </w:rPr>
              <w:t>59</w:t>
            </w:r>
          </w:p>
        </w:tc>
      </w:tr>
      <w:tr w14:paraId="3C87FD05">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315" w:hRule="atLeast"/>
        </w:trPr>
        <w:tc>
          <w:tcPr>
            <w:tcW w:w="0" w:type="auto"/>
            <w:tcBorders>
              <w:top w:val="single" w:color="CCCCCC" w:sz="6" w:space="0"/>
              <w:left w:val="single" w:color="000000"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00781AE4">
            <w:pPr>
              <w:keepNext w:val="0"/>
              <w:keepLines w:val="0"/>
              <w:widowControl/>
              <w:suppressLineNumbers w:val="0"/>
              <w:bidi w:val="0"/>
              <w:jc w:val="left"/>
              <w:textAlignment w:val="bottom"/>
              <w:rPr>
                <w:rFonts w:hint="default" w:ascii="Arial" w:hAnsi="Arial" w:cs="Arial"/>
                <w:b/>
                <w:bCs/>
                <w:sz w:val="20"/>
                <w:szCs w:val="20"/>
              </w:rPr>
            </w:pPr>
            <w:r>
              <w:rPr>
                <w:rFonts w:hint="default" w:ascii="Arial" w:hAnsi="Arial" w:eastAsia="SimSun" w:cs="Arial"/>
                <w:b/>
                <w:bCs/>
                <w:kern w:val="0"/>
                <w:sz w:val="20"/>
                <w:szCs w:val="20"/>
                <w:lang w:val="en-US" w:eastAsia="zh-CN" w:bidi="ar"/>
              </w:rPr>
              <w:t>Total</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6DF20A1C">
            <w:pPr>
              <w:keepNext w:val="0"/>
              <w:keepLines w:val="0"/>
              <w:widowControl/>
              <w:suppressLineNumbers w:val="0"/>
              <w:bidi w:val="0"/>
              <w:jc w:val="right"/>
              <w:textAlignment w:val="bottom"/>
              <w:rPr>
                <w:rFonts w:hint="default" w:ascii="Calibri" w:hAnsi="Calibri" w:cs="Calibri"/>
                <w:b/>
                <w:bCs/>
                <w:sz w:val="22"/>
                <w:szCs w:val="22"/>
              </w:rPr>
            </w:pPr>
            <w:r>
              <w:rPr>
                <w:rFonts w:hint="default" w:ascii="Calibri" w:hAnsi="Calibri" w:eastAsia="SimSun" w:cs="Calibri"/>
                <w:b/>
                <w:bCs/>
                <w:kern w:val="0"/>
                <w:sz w:val="22"/>
                <w:szCs w:val="22"/>
                <w:lang w:val="en-US" w:eastAsia="zh-CN" w:bidi="ar"/>
              </w:rPr>
              <w:t>34</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7831A14E">
            <w:pPr>
              <w:keepNext w:val="0"/>
              <w:keepLines w:val="0"/>
              <w:widowControl/>
              <w:suppressLineNumbers w:val="0"/>
              <w:bidi w:val="0"/>
              <w:jc w:val="right"/>
              <w:textAlignment w:val="bottom"/>
              <w:rPr>
                <w:rFonts w:hint="default" w:ascii="Calibri" w:hAnsi="Calibri" w:cs="Calibri"/>
                <w:b/>
                <w:bCs/>
                <w:sz w:val="22"/>
                <w:szCs w:val="22"/>
              </w:rPr>
            </w:pPr>
            <w:r>
              <w:rPr>
                <w:rFonts w:hint="default" w:ascii="Calibri" w:hAnsi="Calibri" w:eastAsia="SimSun" w:cs="Calibri"/>
                <w:b/>
                <w:bCs/>
                <w:kern w:val="0"/>
                <w:sz w:val="22"/>
                <w:szCs w:val="22"/>
                <w:lang w:val="en-US" w:eastAsia="zh-CN" w:bidi="ar"/>
              </w:rPr>
              <w:t>34</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3C1FD4EE">
            <w:pPr>
              <w:keepNext w:val="0"/>
              <w:keepLines w:val="0"/>
              <w:widowControl/>
              <w:suppressLineNumbers w:val="0"/>
              <w:bidi w:val="0"/>
              <w:jc w:val="right"/>
              <w:textAlignment w:val="bottom"/>
              <w:rPr>
                <w:rFonts w:hint="default" w:ascii="Calibri" w:hAnsi="Calibri" w:cs="Calibri"/>
                <w:b/>
                <w:bCs/>
                <w:sz w:val="22"/>
                <w:szCs w:val="22"/>
              </w:rPr>
            </w:pPr>
            <w:r>
              <w:rPr>
                <w:rFonts w:hint="default" w:ascii="Calibri" w:hAnsi="Calibri" w:eastAsia="SimSun" w:cs="Calibri"/>
                <w:b/>
                <w:bCs/>
                <w:kern w:val="0"/>
                <w:sz w:val="22"/>
                <w:szCs w:val="22"/>
                <w:lang w:val="en-US" w:eastAsia="zh-CN" w:bidi="ar"/>
              </w:rPr>
              <w:t>42</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7322F61E">
            <w:pPr>
              <w:keepNext w:val="0"/>
              <w:keepLines w:val="0"/>
              <w:widowControl/>
              <w:suppressLineNumbers w:val="0"/>
              <w:bidi w:val="0"/>
              <w:jc w:val="right"/>
              <w:textAlignment w:val="bottom"/>
              <w:rPr>
                <w:rFonts w:hint="default" w:ascii="Calibri" w:hAnsi="Calibri" w:cs="Calibri"/>
                <w:b/>
                <w:bCs/>
                <w:sz w:val="22"/>
                <w:szCs w:val="22"/>
              </w:rPr>
            </w:pPr>
            <w:r>
              <w:rPr>
                <w:rFonts w:hint="default" w:ascii="Calibri" w:hAnsi="Calibri" w:eastAsia="SimSun" w:cs="Calibri"/>
                <w:b/>
                <w:bCs/>
                <w:kern w:val="0"/>
                <w:sz w:val="22"/>
                <w:szCs w:val="22"/>
                <w:lang w:val="en-US" w:eastAsia="zh-CN" w:bidi="ar"/>
              </w:rPr>
              <w:t>29</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614B36D7">
            <w:pPr>
              <w:keepNext w:val="0"/>
              <w:keepLines w:val="0"/>
              <w:widowControl/>
              <w:suppressLineNumbers w:val="0"/>
              <w:bidi w:val="0"/>
              <w:jc w:val="right"/>
              <w:textAlignment w:val="bottom"/>
              <w:rPr>
                <w:rFonts w:hint="default" w:ascii="Calibri" w:hAnsi="Calibri" w:cs="Calibri"/>
                <w:b/>
                <w:bCs/>
                <w:sz w:val="22"/>
                <w:szCs w:val="22"/>
              </w:rPr>
            </w:pPr>
            <w:r>
              <w:rPr>
                <w:rFonts w:hint="default" w:ascii="Calibri" w:hAnsi="Calibri" w:eastAsia="SimSun" w:cs="Calibri"/>
                <w:b/>
                <w:bCs/>
                <w:kern w:val="0"/>
                <w:sz w:val="22"/>
                <w:szCs w:val="22"/>
                <w:lang w:val="en-US" w:eastAsia="zh-CN" w:bidi="ar"/>
              </w:rPr>
              <w:t>37</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65925AA2">
            <w:pPr>
              <w:keepNext w:val="0"/>
              <w:keepLines w:val="0"/>
              <w:widowControl/>
              <w:suppressLineNumbers w:val="0"/>
              <w:bidi w:val="0"/>
              <w:jc w:val="right"/>
              <w:textAlignment w:val="bottom"/>
              <w:rPr>
                <w:rFonts w:hint="default" w:ascii="Calibri" w:hAnsi="Calibri" w:cs="Calibri"/>
                <w:b/>
                <w:bCs/>
                <w:sz w:val="22"/>
                <w:szCs w:val="22"/>
              </w:rPr>
            </w:pPr>
            <w:r>
              <w:rPr>
                <w:rFonts w:hint="default" w:ascii="Calibri" w:hAnsi="Calibri" w:eastAsia="SimSun" w:cs="Calibri"/>
                <w:b/>
                <w:bCs/>
                <w:kern w:val="0"/>
                <w:sz w:val="22"/>
                <w:szCs w:val="22"/>
                <w:lang w:val="en-US" w:eastAsia="zh-CN" w:bidi="ar"/>
              </w:rPr>
              <w:t>40</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7047680F">
            <w:pPr>
              <w:keepNext w:val="0"/>
              <w:keepLines w:val="0"/>
              <w:widowControl/>
              <w:suppressLineNumbers w:val="0"/>
              <w:bidi w:val="0"/>
              <w:jc w:val="right"/>
              <w:textAlignment w:val="bottom"/>
              <w:rPr>
                <w:rFonts w:hint="default" w:ascii="Calibri" w:hAnsi="Calibri" w:cs="Calibri"/>
                <w:b/>
                <w:bCs/>
                <w:sz w:val="22"/>
                <w:szCs w:val="22"/>
              </w:rPr>
            </w:pPr>
            <w:r>
              <w:rPr>
                <w:rFonts w:hint="default" w:ascii="Calibri" w:hAnsi="Calibri" w:eastAsia="SimSun" w:cs="Calibri"/>
                <w:b/>
                <w:bCs/>
                <w:kern w:val="0"/>
                <w:sz w:val="22"/>
                <w:szCs w:val="22"/>
                <w:lang w:val="en-US" w:eastAsia="zh-CN" w:bidi="ar"/>
              </w:rPr>
              <w:t>37</w:t>
            </w:r>
          </w:p>
        </w:tc>
        <w:tc>
          <w:tcPr>
            <w:tcW w:w="0" w:type="auto"/>
            <w:tcBorders>
              <w:top w:val="single" w:color="CCCCCC" w:sz="6" w:space="0"/>
              <w:left w:val="single" w:color="CCCCCC" w:sz="6" w:space="0"/>
              <w:bottom w:val="single" w:color="000000" w:sz="6" w:space="0"/>
              <w:right w:val="single" w:color="000000" w:sz="6" w:space="0"/>
            </w:tcBorders>
            <w:shd w:val="clear" w:color="auto" w:fill="auto"/>
            <w:tcMar>
              <w:top w:w="30" w:type="dxa"/>
              <w:left w:w="45" w:type="dxa"/>
              <w:bottom w:w="30" w:type="dxa"/>
              <w:right w:w="45" w:type="dxa"/>
            </w:tcMar>
            <w:vAlign w:val="bottom"/>
          </w:tcPr>
          <w:p w14:paraId="05B65798">
            <w:pPr>
              <w:keepNext w:val="0"/>
              <w:keepLines w:val="0"/>
              <w:widowControl/>
              <w:suppressLineNumbers w:val="0"/>
              <w:bidi w:val="0"/>
              <w:jc w:val="right"/>
              <w:textAlignment w:val="bottom"/>
              <w:rPr>
                <w:rFonts w:hint="default" w:ascii="Calibri" w:hAnsi="Calibri" w:cs="Calibri"/>
                <w:b/>
                <w:bCs/>
                <w:sz w:val="22"/>
                <w:szCs w:val="22"/>
              </w:rPr>
            </w:pPr>
            <w:r>
              <w:rPr>
                <w:rFonts w:hint="default" w:ascii="Calibri" w:hAnsi="Calibri" w:eastAsia="SimSun" w:cs="Calibri"/>
                <w:b/>
                <w:bCs/>
                <w:kern w:val="0"/>
                <w:sz w:val="22"/>
                <w:szCs w:val="22"/>
                <w:lang w:val="en-US" w:eastAsia="zh-CN" w:bidi="ar"/>
              </w:rPr>
              <w:t>253</w:t>
            </w:r>
          </w:p>
        </w:tc>
      </w:tr>
    </w:tbl>
    <w:p w14:paraId="551A9C1B">
      <w:pPr>
        <w:pStyle w:val="13"/>
        <w:jc w:val="center"/>
      </w:pPr>
      <w:r>
        <w:t xml:space="preserve">Table </w:t>
      </w:r>
      <w:r>
        <w:fldChar w:fldCharType="begin"/>
      </w:r>
      <w:r>
        <w:instrText xml:space="preserve"> SEQ Table \* ARABIC </w:instrText>
      </w:r>
      <w:r>
        <w:fldChar w:fldCharType="separate"/>
      </w:r>
      <w:r>
        <w:t>1</w:t>
      </w:r>
      <w:r>
        <w:fldChar w:fldCharType="end"/>
      </w:r>
      <w:bookmarkStart w:id="40" w:name="_Toc6961"/>
      <w:bookmarkStart w:id="41" w:name="_Toc4733"/>
      <w:r>
        <w:t>: Road crash deaths by time and day of week</w:t>
      </w:r>
      <w:bookmarkEnd w:id="40"/>
      <w:bookmarkEnd w:id="41"/>
    </w:p>
    <w:p w14:paraId="0A4CE2DF">
      <w:pPr>
        <w:bidi w:val="0"/>
      </w:pPr>
      <w:r>
        <w:t>T</w:t>
      </w:r>
      <w:r>
        <w:rPr>
          <w:rFonts w:hint="default"/>
          <w:lang w:val="en-IN"/>
        </w:rPr>
        <w:t>went</w:t>
      </w:r>
      <w:r>
        <w:t xml:space="preserve">y percent of the total road crash deaths occurred at night 10:00 pm to 2:00 pm. </w:t>
      </w:r>
      <w:r>
        <w:rPr>
          <w:rFonts w:hint="default"/>
          <w:lang w:val="en-IN"/>
        </w:rPr>
        <w:t xml:space="preserve">Thirty two percent </w:t>
      </w:r>
      <w:r>
        <w:t xml:space="preserve">of the total deaths occurred either on Saturdays or on </w:t>
      </w:r>
      <w:r>
        <w:rPr>
          <w:rFonts w:hint="default"/>
          <w:lang w:val="en-IN"/>
        </w:rPr>
        <w:t>Wednesdays</w:t>
      </w:r>
      <w:r>
        <w:t>.</w:t>
      </w:r>
      <w:r>
        <w:br w:type="page"/>
      </w:r>
    </w:p>
    <w:p w14:paraId="531B9CDC">
      <w:pPr>
        <w:pStyle w:val="3"/>
        <w:numPr>
          <w:ilvl w:val="1"/>
          <w:numId w:val="5"/>
        </w:numPr>
        <w:spacing w:before="200" w:after="240"/>
        <w:jc w:val="both"/>
      </w:pPr>
      <w:bookmarkStart w:id="42" w:name="_hju12h7kmbsx" w:colFirst="0" w:colLast="0"/>
      <w:bookmarkEnd w:id="42"/>
      <w:bookmarkStart w:id="43" w:name="_Toc27259"/>
      <w:r>
        <w:t>: Road crash deaths by age and gender</w:t>
      </w:r>
      <w:bookmarkEnd w:id="43"/>
    </w:p>
    <w:p w14:paraId="5A13B036">
      <w:pPr>
        <w:pStyle w:val="4"/>
        <w:numPr>
          <w:ilvl w:val="2"/>
          <w:numId w:val="7"/>
        </w:numPr>
        <w:spacing w:before="200" w:after="240"/>
        <w:jc w:val="both"/>
      </w:pPr>
      <w:bookmarkStart w:id="44" w:name="_hoscv55igyx4" w:colFirst="0" w:colLast="0"/>
      <w:bookmarkEnd w:id="44"/>
      <w:bookmarkStart w:id="45" w:name="_Toc9827"/>
      <w:r>
        <w:t>: Road crash deaths by gender</w:t>
      </w:r>
      <w:bookmarkEnd w:id="45"/>
    </w:p>
    <w:p w14:paraId="7A384EA3">
      <w:pPr>
        <w:keepNext/>
        <w:spacing w:before="200" w:after="240"/>
        <w:jc w:val="center"/>
      </w:pPr>
      <w:r>
        <w:rPr>
          <w:rFonts w:ascii="SimSun" w:hAnsi="SimSun" w:eastAsia="SimSun" w:cs="SimSun"/>
          <w:sz w:val="24"/>
          <w:szCs w:val="24"/>
        </w:rPr>
        <w:drawing>
          <wp:inline distT="0" distB="0" distL="114300" distR="114300">
            <wp:extent cx="4479925" cy="2770505"/>
            <wp:effectExtent l="0" t="0" r="15875" b="10795"/>
            <wp:docPr id="101"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3" descr="IMG_256"/>
                    <pic:cNvPicPr>
                      <a:picLocks noChangeAspect="1"/>
                    </pic:cNvPicPr>
                  </pic:nvPicPr>
                  <pic:blipFill>
                    <a:blip r:embed="rId33"/>
                    <a:stretch>
                      <a:fillRect/>
                    </a:stretch>
                  </pic:blipFill>
                  <pic:spPr>
                    <a:xfrm>
                      <a:off x="0" y="0"/>
                      <a:ext cx="4479925" cy="2770505"/>
                    </a:xfrm>
                    <a:prstGeom prst="rect">
                      <a:avLst/>
                    </a:prstGeom>
                    <a:noFill/>
                    <a:ln w="9525">
                      <a:noFill/>
                    </a:ln>
                  </pic:spPr>
                </pic:pic>
              </a:graphicData>
            </a:graphic>
          </wp:inline>
        </w:drawing>
      </w:r>
    </w:p>
    <w:p w14:paraId="37C85E2A">
      <w:pPr>
        <w:pStyle w:val="13"/>
        <w:jc w:val="center"/>
      </w:pPr>
      <w:r>
        <w:t xml:space="preserve">Figure </w:t>
      </w:r>
      <w:r>
        <w:fldChar w:fldCharType="begin"/>
      </w:r>
      <w:r>
        <w:instrText xml:space="preserve"> SEQ Figure \* ARABIC </w:instrText>
      </w:r>
      <w:r>
        <w:fldChar w:fldCharType="separate"/>
      </w:r>
      <w:r>
        <w:t>5</w:t>
      </w:r>
      <w:r>
        <w:fldChar w:fldCharType="end"/>
      </w:r>
      <w:bookmarkStart w:id="46" w:name="_Toc9790"/>
      <w:bookmarkStart w:id="47" w:name="_Toc31425"/>
      <w:r>
        <w:t>: Road cash deaths by gender</w:t>
      </w:r>
      <w:bookmarkEnd w:id="46"/>
      <w:bookmarkEnd w:id="47"/>
    </w:p>
    <w:p w14:paraId="2654B1BA">
      <w:pPr>
        <w:pStyle w:val="4"/>
        <w:numPr>
          <w:ilvl w:val="2"/>
          <w:numId w:val="7"/>
        </w:numPr>
        <w:spacing w:before="200" w:after="240"/>
        <w:jc w:val="both"/>
      </w:pPr>
      <w:bookmarkStart w:id="48" w:name="_643osbi0xkzu" w:colFirst="0" w:colLast="0"/>
      <w:bookmarkEnd w:id="48"/>
      <w:bookmarkStart w:id="49" w:name="_Toc8229"/>
      <w:r>
        <w:t>: Road crash deaths by age-groups and gender</w:t>
      </w:r>
      <w:bookmarkEnd w:id="49"/>
    </w:p>
    <w:p w14:paraId="7EB3591D">
      <w:pPr>
        <w:keepNext/>
        <w:spacing w:before="200" w:after="240"/>
        <w:jc w:val="center"/>
      </w:pPr>
      <w:r>
        <w:rPr>
          <w:rFonts w:ascii="SimSun" w:hAnsi="SimSun" w:eastAsia="SimSun" w:cs="SimSun"/>
          <w:sz w:val="24"/>
          <w:szCs w:val="24"/>
        </w:rPr>
        <w:drawing>
          <wp:inline distT="0" distB="0" distL="114300" distR="114300">
            <wp:extent cx="4653280" cy="2877820"/>
            <wp:effectExtent l="0" t="0" r="13970" b="17780"/>
            <wp:docPr id="6"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4" descr="IMG_256"/>
                    <pic:cNvPicPr>
                      <a:picLocks noChangeAspect="1"/>
                    </pic:cNvPicPr>
                  </pic:nvPicPr>
                  <pic:blipFill>
                    <a:blip r:embed="rId34"/>
                    <a:stretch>
                      <a:fillRect/>
                    </a:stretch>
                  </pic:blipFill>
                  <pic:spPr>
                    <a:xfrm>
                      <a:off x="0" y="0"/>
                      <a:ext cx="4653280" cy="2877820"/>
                    </a:xfrm>
                    <a:prstGeom prst="rect">
                      <a:avLst/>
                    </a:prstGeom>
                    <a:noFill/>
                    <a:ln w="9525">
                      <a:noFill/>
                    </a:ln>
                  </pic:spPr>
                </pic:pic>
              </a:graphicData>
            </a:graphic>
          </wp:inline>
        </w:drawing>
      </w:r>
    </w:p>
    <w:p w14:paraId="155E7BDF">
      <w:pPr>
        <w:pStyle w:val="13"/>
        <w:jc w:val="center"/>
      </w:pPr>
      <w:r>
        <w:t xml:space="preserve">Figure </w:t>
      </w:r>
      <w:r>
        <w:fldChar w:fldCharType="begin"/>
      </w:r>
      <w:r>
        <w:instrText xml:space="preserve"> SEQ Figure \* ARABIC </w:instrText>
      </w:r>
      <w:r>
        <w:fldChar w:fldCharType="separate"/>
      </w:r>
      <w:r>
        <w:t>6</w:t>
      </w:r>
      <w:r>
        <w:fldChar w:fldCharType="end"/>
      </w:r>
      <w:bookmarkStart w:id="50" w:name="_Toc31000"/>
      <w:bookmarkStart w:id="51" w:name="_Toc10098"/>
      <w:r>
        <w:t>: Road crash deaths by age groups and gender</w:t>
      </w:r>
      <w:bookmarkEnd w:id="50"/>
      <w:bookmarkEnd w:id="51"/>
    </w:p>
    <w:p w14:paraId="4F38DEC3">
      <w:bookmarkStart w:id="52" w:name="_vjr27jbh7m3n" w:colFirst="0" w:colLast="0"/>
      <w:bookmarkEnd w:id="52"/>
      <w:r>
        <w:t xml:space="preserve">Looking at the absolute numbers, the males had a higher number of fatalities </w:t>
      </w:r>
      <w:r>
        <w:rPr>
          <w:rFonts w:hint="default"/>
          <w:lang w:val="en-IN"/>
        </w:rPr>
        <w:t>91</w:t>
      </w:r>
      <w:r>
        <w:t>% compared to females. Among the males, the fatalities were observed to be highest in the age group of 20-29 years, followed by 30-39 years.</w:t>
      </w:r>
    </w:p>
    <w:p w14:paraId="6FE70779">
      <w:pPr>
        <w:pStyle w:val="3"/>
        <w:numPr>
          <w:ilvl w:val="1"/>
          <w:numId w:val="5"/>
        </w:numPr>
        <w:spacing w:before="200" w:after="240"/>
      </w:pPr>
      <w:bookmarkStart w:id="53" w:name="_Toc32157"/>
      <w:r>
        <w:t>: Road crash deaths by road user type</w:t>
      </w:r>
      <w:bookmarkEnd w:id="53"/>
    </w:p>
    <w:p w14:paraId="0D169E1A">
      <w:pPr>
        <w:pStyle w:val="4"/>
        <w:numPr>
          <w:ilvl w:val="2"/>
          <w:numId w:val="8"/>
        </w:numPr>
        <w:spacing w:before="200" w:after="240"/>
      </w:pPr>
      <w:bookmarkStart w:id="54" w:name="_jjksaslrhwyx" w:colFirst="0" w:colLast="0"/>
      <w:bookmarkEnd w:id="54"/>
      <w:bookmarkStart w:id="55" w:name="_Toc19306"/>
      <w:r>
        <w:t>: Total Road crash deaths by road user type (2019, 2021, 2022)</w:t>
      </w:r>
      <w:bookmarkEnd w:id="55"/>
    </w:p>
    <w:p w14:paraId="4AFCF4EE">
      <w:pPr>
        <w:spacing w:before="200" w:after="240"/>
        <w:jc w:val="center"/>
        <w:rPr>
          <w:rFonts w:hint="default"/>
          <w:lang w:val="en-IN"/>
        </w:rPr>
      </w:pPr>
      <w:r>
        <w:t>Total fatalities:2</w:t>
      </w:r>
      <w:r>
        <w:rPr>
          <w:rFonts w:hint="default"/>
          <w:lang w:val="en-IN"/>
        </w:rPr>
        <w:t>80</w:t>
      </w:r>
    </w:p>
    <w:p w14:paraId="0B49D134">
      <w:pPr>
        <w:keepNext/>
        <w:spacing w:before="200" w:after="240"/>
        <w:jc w:val="center"/>
      </w:pPr>
      <w:r>
        <w:rPr>
          <w:rFonts w:ascii="SimSun" w:hAnsi="SimSun" w:eastAsia="SimSun" w:cs="SimSun"/>
          <w:sz w:val="24"/>
          <w:szCs w:val="24"/>
        </w:rPr>
        <w:drawing>
          <wp:inline distT="0" distB="0" distL="114300" distR="114300">
            <wp:extent cx="5377815" cy="3325495"/>
            <wp:effectExtent l="0" t="0" r="13335" b="8255"/>
            <wp:docPr id="103" name="Picture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5" descr="IMG_256"/>
                    <pic:cNvPicPr>
                      <a:picLocks noChangeAspect="1"/>
                    </pic:cNvPicPr>
                  </pic:nvPicPr>
                  <pic:blipFill>
                    <a:blip r:embed="rId35"/>
                    <a:stretch>
                      <a:fillRect/>
                    </a:stretch>
                  </pic:blipFill>
                  <pic:spPr>
                    <a:xfrm>
                      <a:off x="0" y="0"/>
                      <a:ext cx="5377815" cy="3325495"/>
                    </a:xfrm>
                    <a:prstGeom prst="rect">
                      <a:avLst/>
                    </a:prstGeom>
                    <a:noFill/>
                    <a:ln w="9525">
                      <a:noFill/>
                    </a:ln>
                  </pic:spPr>
                </pic:pic>
              </a:graphicData>
            </a:graphic>
          </wp:inline>
        </w:drawing>
      </w:r>
    </w:p>
    <w:p w14:paraId="3459CAB3">
      <w:pPr>
        <w:pStyle w:val="13"/>
        <w:jc w:val="center"/>
      </w:pPr>
      <w:r>
        <w:t xml:space="preserve">Figure </w:t>
      </w:r>
      <w:r>
        <w:fldChar w:fldCharType="begin"/>
      </w:r>
      <w:r>
        <w:instrText xml:space="preserve"> SEQ Figure \* ARABIC </w:instrText>
      </w:r>
      <w:r>
        <w:fldChar w:fldCharType="separate"/>
      </w:r>
      <w:r>
        <w:t>7</w:t>
      </w:r>
      <w:r>
        <w:fldChar w:fldCharType="end"/>
      </w:r>
      <w:bookmarkStart w:id="56" w:name="_Toc31845"/>
      <w:bookmarkStart w:id="57" w:name="_Toc12102"/>
      <w:r>
        <w:t>: Road crash deaths by road user type (2019, 2021, 2022)</w:t>
      </w:r>
      <w:bookmarkEnd w:id="56"/>
      <w:bookmarkEnd w:id="57"/>
    </w:p>
    <w:p w14:paraId="72598681">
      <w:pPr>
        <w:jc w:val="both"/>
      </w:pPr>
      <w:r>
        <w:t>*Other includes cycle rickshaws, converted rickshaws and hand carts</w:t>
      </w:r>
    </w:p>
    <w:p w14:paraId="3548EF43">
      <w:r>
        <w:t>Ninet</w:t>
      </w:r>
      <w:r>
        <w:rPr>
          <w:rFonts w:hint="default"/>
          <w:lang w:val="en-IN"/>
        </w:rPr>
        <w:t>y-three</w:t>
      </w:r>
      <w:r>
        <w:t xml:space="preserve"> percent of fatalities were among vulnerable road users (i.e., pedestrians, motorcyclists, cyclists, and auto rickshaw occupants). Among this, </w:t>
      </w:r>
      <w:r>
        <w:rPr>
          <w:rFonts w:hint="default"/>
          <w:lang w:val="en-IN"/>
        </w:rPr>
        <w:t>fifty th</w:t>
      </w:r>
      <w:r>
        <w:t>r</w:t>
      </w:r>
      <w:r>
        <w:rPr>
          <w:rFonts w:hint="default"/>
          <w:lang w:val="en-IN"/>
        </w:rPr>
        <w:t>ee</w:t>
      </w:r>
      <w:r>
        <w:t xml:space="preserve"> percent of road crash deaths in the </w:t>
      </w:r>
      <w:r>
        <w:rPr>
          <w:rFonts w:hint="default"/>
          <w:lang w:val="en-IN"/>
        </w:rPr>
        <w:t>Shahdara</w:t>
      </w:r>
      <w:r>
        <w:t xml:space="preserve"> district were among pedestrians, followed by motorcyclists (</w:t>
      </w:r>
      <w:r>
        <w:rPr>
          <w:rFonts w:hint="default"/>
          <w:lang w:val="en-IN"/>
        </w:rPr>
        <w:t>33</w:t>
      </w:r>
      <w:r>
        <w:t xml:space="preserve">%). </w:t>
      </w:r>
    </w:p>
    <w:p w14:paraId="63D66716">
      <w:pPr>
        <w:rPr>
          <w:b/>
        </w:rPr>
      </w:pPr>
      <w:r>
        <w:rPr>
          <w:b/>
        </w:rPr>
        <w:br w:type="page"/>
      </w:r>
    </w:p>
    <w:p w14:paraId="2B6C6B9B">
      <w:pPr>
        <w:pStyle w:val="4"/>
        <w:numPr>
          <w:ilvl w:val="2"/>
          <w:numId w:val="8"/>
        </w:numPr>
        <w:jc w:val="both"/>
      </w:pPr>
      <w:bookmarkStart w:id="58" w:name="_81es77h3t84x" w:colFirst="0" w:colLast="0"/>
      <w:bookmarkEnd w:id="58"/>
      <w:bookmarkStart w:id="59" w:name="_Toc7191"/>
      <w:r>
        <w:t>: Timewise Road crash deaths by Road user type</w:t>
      </w:r>
      <w:bookmarkEnd w:id="59"/>
    </w:p>
    <w:p w14:paraId="5F188942">
      <w:pPr>
        <w:keepNext/>
        <w:jc w:val="both"/>
      </w:pPr>
      <w:r>
        <w:rPr>
          <w:rFonts w:hint="default"/>
          <w:lang w:val="en-IN"/>
        </w:rPr>
        <w:drawing>
          <wp:inline distT="0" distB="0" distL="114300" distR="114300">
            <wp:extent cx="5715000" cy="3533775"/>
            <wp:effectExtent l="0" t="0" r="0" b="9525"/>
            <wp:docPr id="7" name="Picture 7" descr="Timewise road crash deaths by road user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wise road crash deaths by road user type"/>
                    <pic:cNvPicPr>
                      <a:picLocks noChangeAspect="1"/>
                    </pic:cNvPicPr>
                  </pic:nvPicPr>
                  <pic:blipFill>
                    <a:blip r:embed="rId36"/>
                    <a:stretch>
                      <a:fillRect/>
                    </a:stretch>
                  </pic:blipFill>
                  <pic:spPr>
                    <a:xfrm>
                      <a:off x="0" y="0"/>
                      <a:ext cx="5715000" cy="3533775"/>
                    </a:xfrm>
                    <a:prstGeom prst="rect">
                      <a:avLst/>
                    </a:prstGeom>
                  </pic:spPr>
                </pic:pic>
              </a:graphicData>
            </a:graphic>
          </wp:inline>
        </w:drawing>
      </w:r>
    </w:p>
    <w:p w14:paraId="4CC0AE41">
      <w:pPr>
        <w:pStyle w:val="13"/>
        <w:jc w:val="center"/>
      </w:pPr>
      <w:r>
        <w:t xml:space="preserve">Figure </w:t>
      </w:r>
      <w:r>
        <w:fldChar w:fldCharType="begin"/>
      </w:r>
      <w:r>
        <w:instrText xml:space="preserve"> SEQ Figure \* ARABIC </w:instrText>
      </w:r>
      <w:r>
        <w:fldChar w:fldCharType="separate"/>
      </w:r>
      <w:r>
        <w:t>8</w:t>
      </w:r>
      <w:r>
        <w:fldChar w:fldCharType="end"/>
      </w:r>
      <w:bookmarkStart w:id="60" w:name="_Toc2816"/>
      <w:bookmarkStart w:id="61" w:name="_Toc16213"/>
      <w:r>
        <w:t>: Timewise Road crash deaths by road user types</w:t>
      </w:r>
      <w:bookmarkEnd w:id="60"/>
      <w:bookmarkEnd w:id="61"/>
    </w:p>
    <w:p w14:paraId="4B277A5D">
      <w:r>
        <w:t>*Other includes cycle rickshaws, converted rickshaws and hand carts</w:t>
      </w:r>
    </w:p>
    <w:p w14:paraId="684D13C6">
      <w:r>
        <w:br w:type="page"/>
      </w:r>
    </w:p>
    <w:p w14:paraId="66787E53">
      <w:pPr>
        <w:pStyle w:val="4"/>
        <w:numPr>
          <w:ilvl w:val="2"/>
          <w:numId w:val="8"/>
        </w:numPr>
        <w:jc w:val="both"/>
      </w:pPr>
      <w:bookmarkStart w:id="62" w:name="_sqnmphqe200" w:colFirst="0" w:colLast="0"/>
      <w:bookmarkEnd w:id="62"/>
      <w:bookmarkStart w:id="63" w:name="_Toc30144"/>
      <w:r>
        <w:t>: Who-hit-whom matrix</w:t>
      </w:r>
      <w:bookmarkEnd w:id="63"/>
    </w:p>
    <w:p w14:paraId="03CC36DB"/>
    <w:tbl>
      <w:tblPr>
        <w:tblStyle w:val="12"/>
        <w:tblW w:w="9776" w:type="dxa"/>
        <w:tblInd w:w="0" w:type="dxa"/>
        <w:tblLayout w:type="autofit"/>
        <w:tblCellMar>
          <w:top w:w="0" w:type="dxa"/>
          <w:left w:w="108" w:type="dxa"/>
          <w:bottom w:w="0" w:type="dxa"/>
          <w:right w:w="108" w:type="dxa"/>
        </w:tblCellMar>
      </w:tblPr>
      <w:tblGrid>
        <w:gridCol w:w="1352"/>
        <w:gridCol w:w="1242"/>
        <w:gridCol w:w="1074"/>
        <w:gridCol w:w="531"/>
        <w:gridCol w:w="540"/>
        <w:gridCol w:w="1289"/>
        <w:gridCol w:w="1623"/>
        <w:gridCol w:w="755"/>
        <w:gridCol w:w="1086"/>
        <w:gridCol w:w="697"/>
      </w:tblGrid>
      <w:tr w14:paraId="4CB1F241">
        <w:tblPrEx>
          <w:tblCellMar>
            <w:top w:w="0" w:type="dxa"/>
            <w:left w:w="108" w:type="dxa"/>
            <w:bottom w:w="0" w:type="dxa"/>
            <w:right w:w="108" w:type="dxa"/>
          </w:tblCellMar>
        </w:tblPrEx>
        <w:trPr>
          <w:trHeight w:val="285" w:hRule="atLeast"/>
        </w:trPr>
        <w:tc>
          <w:tcPr>
            <w:tcW w:w="1333" w:type="dxa"/>
            <w:vMerge w:val="restart"/>
            <w:tcBorders>
              <w:top w:val="single" w:color="000000" w:sz="4" w:space="0"/>
              <w:left w:val="single" w:color="000000" w:sz="4" w:space="0"/>
              <w:bottom w:val="single" w:color="000000" w:sz="4" w:space="0"/>
              <w:right w:val="single" w:color="000000" w:sz="4" w:space="0"/>
            </w:tcBorders>
            <w:shd w:val="clear" w:color="auto" w:fill="auto"/>
            <w:vAlign w:val="bottom"/>
          </w:tcPr>
          <w:p w14:paraId="0D42F2CC">
            <w:pPr>
              <w:keepNext w:val="0"/>
              <w:keepLines w:val="0"/>
              <w:widowControl/>
              <w:suppressLineNumbers w:val="0"/>
              <w:pBdr>
                <w:top w:val="none" w:color="auto" w:sz="0" w:space="0"/>
                <w:left w:val="none" w:color="auto" w:sz="0" w:space="0"/>
                <w:bottom w:val="none" w:color="auto" w:sz="0" w:space="0"/>
                <w:right w:val="none" w:color="auto" w:sz="0" w:space="0"/>
              </w:pBdr>
              <w:bidi w:val="0"/>
              <w:jc w:val="left"/>
              <w:textAlignment w:val="bottom"/>
              <w:rPr>
                <w:rFonts w:ascii="Calibri" w:hAnsi="Calibri" w:eastAsia="Times New Roman" w:cs="Calibri"/>
                <w:b/>
                <w:bCs/>
                <w:color w:val="000000"/>
                <w:sz w:val="22"/>
                <w:szCs w:val="22"/>
                <w:lang w:val="en-IN"/>
              </w:rPr>
            </w:pPr>
            <w:bookmarkStart w:id="64" w:name="_Hlk182502688"/>
            <w:r>
              <w:rPr>
                <w:rFonts w:hint="default" w:eastAsia="SimSun" w:cs="Arial" w:asciiTheme="minorAscii" w:hAnsiTheme="minorAscii"/>
                <w:b/>
                <w:bCs/>
                <w:kern w:val="0"/>
                <w:sz w:val="20"/>
                <w:szCs w:val="20"/>
                <w:lang w:val="en-US" w:eastAsia="zh-CN" w:bidi="ar"/>
              </w:rPr>
              <w:t>Victim Road User</w:t>
            </w:r>
          </w:p>
        </w:tc>
        <w:tc>
          <w:tcPr>
            <w:tcW w:w="8443" w:type="dxa"/>
            <w:gridSpan w:val="9"/>
            <w:tcBorders>
              <w:top w:val="single" w:color="000000" w:sz="4" w:space="0"/>
              <w:left w:val="nil"/>
              <w:bottom w:val="single" w:color="000000" w:sz="4" w:space="0"/>
              <w:right w:val="single" w:color="000000" w:sz="4" w:space="0"/>
            </w:tcBorders>
            <w:shd w:val="clear" w:color="auto" w:fill="auto"/>
            <w:vAlign w:val="bottom"/>
          </w:tcPr>
          <w:p w14:paraId="5C693F65">
            <w:pPr>
              <w:keepNext w:val="0"/>
              <w:keepLines w:val="0"/>
              <w:widowControl/>
              <w:suppressLineNumbers w:val="0"/>
              <w:bidi w:val="0"/>
              <w:jc w:val="center"/>
              <w:textAlignment w:val="bottom"/>
              <w:rPr>
                <w:rFonts w:ascii="Calibri" w:hAnsi="Calibri" w:eastAsia="Times New Roman" w:cs="Calibri"/>
                <w:b/>
                <w:bCs/>
                <w:color w:val="000000"/>
                <w:sz w:val="22"/>
                <w:szCs w:val="22"/>
                <w:lang w:val="en-IN"/>
              </w:rPr>
            </w:pPr>
            <w:r>
              <w:rPr>
                <w:rFonts w:hint="default" w:eastAsia="SimSun" w:cs="Arial" w:asciiTheme="minorAscii" w:hAnsiTheme="minorAscii"/>
                <w:b/>
                <w:bCs/>
                <w:kern w:val="0"/>
                <w:sz w:val="20"/>
                <w:szCs w:val="20"/>
                <w:lang w:val="en-US" w:eastAsia="zh-CN" w:bidi="ar"/>
              </w:rPr>
              <w:t>Impacting Vehicle</w:t>
            </w:r>
          </w:p>
        </w:tc>
      </w:tr>
      <w:tr w14:paraId="0546D5FF">
        <w:tblPrEx>
          <w:tblCellMar>
            <w:top w:w="0" w:type="dxa"/>
            <w:left w:w="108" w:type="dxa"/>
            <w:bottom w:w="0" w:type="dxa"/>
            <w:right w:w="108" w:type="dxa"/>
          </w:tblCellMar>
        </w:tblPrEx>
        <w:trPr>
          <w:trHeight w:val="285" w:hRule="atLeast"/>
        </w:trPr>
        <w:tc>
          <w:tcPr>
            <w:tcW w:w="1333" w:type="dxa"/>
            <w:vMerge w:val="continue"/>
            <w:tcBorders>
              <w:top w:val="single" w:color="000000" w:sz="4" w:space="0"/>
              <w:left w:val="single" w:color="000000" w:sz="4" w:space="0"/>
              <w:bottom w:val="single" w:color="000000" w:sz="4" w:space="0"/>
              <w:right w:val="single" w:color="000000" w:sz="4" w:space="0"/>
            </w:tcBorders>
            <w:vAlign w:val="bottom"/>
          </w:tcPr>
          <w:p w14:paraId="61A779BC">
            <w:pPr>
              <w:rPr>
                <w:rFonts w:ascii="Calibri" w:hAnsi="Calibri" w:eastAsia="Times New Roman" w:cs="Calibri"/>
                <w:b/>
                <w:bCs/>
                <w:color w:val="000000"/>
                <w:sz w:val="22"/>
                <w:szCs w:val="22"/>
                <w:lang w:val="en-IN"/>
              </w:rPr>
            </w:pPr>
          </w:p>
        </w:tc>
        <w:tc>
          <w:tcPr>
            <w:tcW w:w="1214" w:type="dxa"/>
            <w:tcBorders>
              <w:top w:val="nil"/>
              <w:left w:val="nil"/>
              <w:bottom w:val="single" w:color="000000" w:sz="4" w:space="0"/>
              <w:right w:val="single" w:color="000000" w:sz="4" w:space="0"/>
            </w:tcBorders>
            <w:shd w:val="clear" w:color="auto" w:fill="auto"/>
            <w:vAlign w:val="bottom"/>
          </w:tcPr>
          <w:p w14:paraId="70F5FE21">
            <w:pPr>
              <w:keepNext w:val="0"/>
              <w:keepLines w:val="0"/>
              <w:widowControl/>
              <w:suppressLineNumbers w:val="0"/>
              <w:bidi w:val="0"/>
              <w:jc w:val="center"/>
              <w:textAlignment w:val="bottom"/>
              <w:rPr>
                <w:rFonts w:ascii="Calibri" w:hAnsi="Calibri" w:eastAsia="Times New Roman" w:cs="Calibri"/>
                <w:b/>
                <w:bCs/>
                <w:color w:val="000000"/>
                <w:sz w:val="22"/>
                <w:szCs w:val="22"/>
                <w:lang w:val="en-IN"/>
              </w:rPr>
            </w:pPr>
            <w:r>
              <w:rPr>
                <w:rFonts w:hint="default" w:eastAsia="SimSun" w:cs="Arial" w:asciiTheme="minorAscii" w:hAnsiTheme="minorAscii"/>
                <w:b/>
                <w:bCs/>
                <w:kern w:val="0"/>
                <w:sz w:val="20"/>
                <w:szCs w:val="20"/>
                <w:lang w:val="en-US" w:eastAsia="zh-CN" w:bidi="ar"/>
              </w:rPr>
              <w:t>Motorcycle</w:t>
            </w:r>
          </w:p>
        </w:tc>
        <w:tc>
          <w:tcPr>
            <w:tcW w:w="1074" w:type="dxa"/>
            <w:tcBorders>
              <w:top w:val="nil"/>
              <w:left w:val="nil"/>
              <w:bottom w:val="single" w:color="000000" w:sz="4" w:space="0"/>
              <w:right w:val="single" w:color="000000" w:sz="4" w:space="0"/>
            </w:tcBorders>
            <w:shd w:val="clear" w:color="auto" w:fill="auto"/>
            <w:vAlign w:val="bottom"/>
          </w:tcPr>
          <w:p w14:paraId="28233A37">
            <w:pPr>
              <w:keepNext w:val="0"/>
              <w:keepLines w:val="0"/>
              <w:widowControl/>
              <w:suppressLineNumbers w:val="0"/>
              <w:bidi w:val="0"/>
              <w:jc w:val="center"/>
              <w:textAlignment w:val="bottom"/>
              <w:rPr>
                <w:rFonts w:ascii="Calibri" w:hAnsi="Calibri" w:eastAsia="Times New Roman" w:cs="Calibri"/>
                <w:b/>
                <w:bCs/>
                <w:color w:val="000000"/>
                <w:sz w:val="22"/>
                <w:szCs w:val="22"/>
                <w:lang w:val="en-IN"/>
              </w:rPr>
            </w:pPr>
            <w:r>
              <w:rPr>
                <w:rFonts w:hint="default" w:eastAsia="SimSun" w:cs="Arial" w:asciiTheme="minorAscii" w:hAnsiTheme="minorAscii"/>
                <w:b/>
                <w:bCs/>
                <w:kern w:val="0"/>
                <w:sz w:val="20"/>
                <w:szCs w:val="20"/>
                <w:lang w:val="en-US" w:eastAsia="zh-CN" w:bidi="ar"/>
              </w:rPr>
              <w:t>3-Wheeler</w:t>
            </w:r>
          </w:p>
        </w:tc>
        <w:tc>
          <w:tcPr>
            <w:tcW w:w="440" w:type="dxa"/>
            <w:tcBorders>
              <w:top w:val="nil"/>
              <w:left w:val="nil"/>
              <w:bottom w:val="single" w:color="000000" w:sz="4" w:space="0"/>
              <w:right w:val="single" w:color="000000" w:sz="4" w:space="0"/>
            </w:tcBorders>
            <w:shd w:val="clear" w:color="auto" w:fill="auto"/>
            <w:vAlign w:val="bottom"/>
          </w:tcPr>
          <w:p w14:paraId="6A7D1E21">
            <w:pPr>
              <w:keepNext w:val="0"/>
              <w:keepLines w:val="0"/>
              <w:widowControl/>
              <w:suppressLineNumbers w:val="0"/>
              <w:bidi w:val="0"/>
              <w:jc w:val="center"/>
              <w:textAlignment w:val="bottom"/>
              <w:rPr>
                <w:rFonts w:ascii="Calibri" w:hAnsi="Calibri" w:eastAsia="Times New Roman" w:cs="Calibri"/>
                <w:b/>
                <w:bCs/>
                <w:color w:val="000000"/>
                <w:sz w:val="22"/>
                <w:szCs w:val="22"/>
                <w:lang w:val="en-IN"/>
              </w:rPr>
            </w:pPr>
            <w:r>
              <w:rPr>
                <w:rFonts w:hint="default" w:eastAsia="SimSun" w:cs="Arial" w:asciiTheme="minorAscii" w:hAnsiTheme="minorAscii"/>
                <w:b/>
                <w:bCs/>
                <w:kern w:val="0"/>
                <w:sz w:val="20"/>
                <w:szCs w:val="20"/>
                <w:lang w:val="en-US" w:eastAsia="zh-CN" w:bidi="ar"/>
              </w:rPr>
              <w:t>Car</w:t>
            </w:r>
          </w:p>
        </w:tc>
        <w:tc>
          <w:tcPr>
            <w:tcW w:w="450" w:type="dxa"/>
            <w:tcBorders>
              <w:top w:val="nil"/>
              <w:left w:val="nil"/>
              <w:bottom w:val="single" w:color="000000" w:sz="4" w:space="0"/>
              <w:right w:val="single" w:color="000000" w:sz="4" w:space="0"/>
            </w:tcBorders>
            <w:shd w:val="clear" w:color="auto" w:fill="auto"/>
            <w:vAlign w:val="bottom"/>
          </w:tcPr>
          <w:p w14:paraId="744C7EEB">
            <w:pPr>
              <w:keepNext w:val="0"/>
              <w:keepLines w:val="0"/>
              <w:widowControl/>
              <w:suppressLineNumbers w:val="0"/>
              <w:bidi w:val="0"/>
              <w:jc w:val="center"/>
              <w:textAlignment w:val="bottom"/>
            </w:pPr>
            <w:r>
              <w:rPr>
                <w:rFonts w:hint="default" w:eastAsia="SimSun" w:cs="Arial" w:asciiTheme="minorAscii" w:hAnsiTheme="minorAscii"/>
                <w:b/>
                <w:bCs/>
                <w:kern w:val="0"/>
                <w:sz w:val="20"/>
                <w:szCs w:val="20"/>
                <w:lang w:val="en-US" w:eastAsia="zh-CN" w:bidi="ar"/>
              </w:rPr>
              <w:t>Bus</w:t>
            </w:r>
          </w:p>
        </w:tc>
        <w:tc>
          <w:tcPr>
            <w:tcW w:w="1289" w:type="dxa"/>
            <w:tcBorders>
              <w:top w:val="nil"/>
              <w:left w:val="nil"/>
              <w:bottom w:val="single" w:color="000000" w:sz="4" w:space="0"/>
              <w:right w:val="single" w:color="000000" w:sz="4" w:space="0"/>
            </w:tcBorders>
            <w:shd w:val="clear" w:color="auto" w:fill="auto"/>
            <w:vAlign w:val="bottom"/>
          </w:tcPr>
          <w:p w14:paraId="5CF9C322">
            <w:pPr>
              <w:keepNext w:val="0"/>
              <w:keepLines w:val="0"/>
              <w:widowControl/>
              <w:suppressLineNumbers w:val="0"/>
              <w:bidi w:val="0"/>
              <w:jc w:val="center"/>
              <w:textAlignment w:val="bottom"/>
              <w:rPr>
                <w:rFonts w:ascii="Calibri" w:hAnsi="Calibri" w:eastAsia="Times New Roman" w:cs="Calibri"/>
                <w:b/>
                <w:bCs/>
                <w:color w:val="000000"/>
                <w:sz w:val="22"/>
                <w:szCs w:val="22"/>
                <w:lang w:val="en-IN"/>
              </w:rPr>
            </w:pPr>
            <w:r>
              <w:rPr>
                <w:rFonts w:hint="default" w:eastAsia="SimSun" w:cs="Arial" w:asciiTheme="minorAscii" w:hAnsiTheme="minorAscii"/>
                <w:b/>
                <w:bCs/>
                <w:kern w:val="0"/>
                <w:sz w:val="20"/>
                <w:szCs w:val="20"/>
                <w:lang w:val="en-US" w:eastAsia="zh-CN" w:bidi="ar"/>
              </w:rPr>
              <w:t>Truck/ Tractor</w:t>
            </w:r>
          </w:p>
        </w:tc>
        <w:tc>
          <w:tcPr>
            <w:tcW w:w="1623" w:type="dxa"/>
            <w:tcBorders>
              <w:top w:val="nil"/>
              <w:left w:val="nil"/>
              <w:bottom w:val="single" w:color="000000" w:sz="4" w:space="0"/>
              <w:right w:val="single" w:color="000000" w:sz="4" w:space="0"/>
            </w:tcBorders>
            <w:shd w:val="clear" w:color="auto" w:fill="auto"/>
            <w:vAlign w:val="bottom"/>
          </w:tcPr>
          <w:p w14:paraId="00E03D13">
            <w:pPr>
              <w:keepNext w:val="0"/>
              <w:keepLines w:val="0"/>
              <w:widowControl/>
              <w:suppressLineNumbers w:val="0"/>
              <w:bidi w:val="0"/>
              <w:jc w:val="center"/>
              <w:textAlignment w:val="bottom"/>
              <w:rPr>
                <w:rFonts w:ascii="Calibri" w:hAnsi="Calibri" w:eastAsia="Times New Roman" w:cs="Calibri"/>
                <w:b/>
                <w:bCs/>
                <w:color w:val="000000"/>
                <w:sz w:val="22"/>
                <w:szCs w:val="22"/>
                <w:lang w:val="en-IN"/>
              </w:rPr>
            </w:pPr>
            <w:r>
              <w:rPr>
                <w:rFonts w:hint="default" w:eastAsia="SimSun" w:cs="Arial" w:asciiTheme="minorAscii" w:hAnsiTheme="minorAscii"/>
                <w:b/>
                <w:bCs/>
                <w:kern w:val="0"/>
                <w:sz w:val="20"/>
                <w:szCs w:val="20"/>
                <w:lang w:val="en-US" w:eastAsia="zh-CN" w:bidi="ar"/>
              </w:rPr>
              <w:t>Single Vehicle Crash</w:t>
            </w:r>
          </w:p>
        </w:tc>
        <w:tc>
          <w:tcPr>
            <w:tcW w:w="684" w:type="dxa"/>
            <w:tcBorders>
              <w:top w:val="nil"/>
              <w:left w:val="nil"/>
              <w:bottom w:val="single" w:color="000000" w:sz="4" w:space="0"/>
              <w:right w:val="single" w:color="000000" w:sz="4" w:space="0"/>
            </w:tcBorders>
            <w:shd w:val="clear" w:color="auto" w:fill="auto"/>
            <w:vAlign w:val="bottom"/>
          </w:tcPr>
          <w:p w14:paraId="3593B395">
            <w:pPr>
              <w:keepNext w:val="0"/>
              <w:keepLines w:val="0"/>
              <w:widowControl/>
              <w:suppressLineNumbers w:val="0"/>
              <w:bidi w:val="0"/>
              <w:jc w:val="center"/>
              <w:textAlignment w:val="bottom"/>
              <w:rPr>
                <w:rFonts w:ascii="Calibri" w:hAnsi="Calibri" w:eastAsia="Times New Roman" w:cs="Calibri"/>
                <w:b/>
                <w:bCs/>
                <w:color w:val="000000"/>
                <w:sz w:val="22"/>
                <w:szCs w:val="22"/>
                <w:lang w:val="en-IN"/>
              </w:rPr>
            </w:pPr>
            <w:r>
              <w:rPr>
                <w:rFonts w:hint="default" w:eastAsia="SimSun" w:cs="Arial" w:asciiTheme="minorAscii" w:hAnsiTheme="minorAscii"/>
                <w:b/>
                <w:bCs/>
                <w:kern w:val="0"/>
                <w:sz w:val="20"/>
                <w:szCs w:val="20"/>
                <w:lang w:val="en-US" w:eastAsia="zh-CN" w:bidi="ar"/>
              </w:rPr>
              <w:t>Other</w:t>
            </w:r>
          </w:p>
        </w:tc>
        <w:tc>
          <w:tcPr>
            <w:tcW w:w="1045" w:type="dxa"/>
            <w:tcBorders>
              <w:top w:val="nil"/>
              <w:left w:val="nil"/>
              <w:bottom w:val="single" w:color="000000" w:sz="4" w:space="0"/>
              <w:right w:val="single" w:color="000000" w:sz="4" w:space="0"/>
            </w:tcBorders>
            <w:shd w:val="clear" w:color="auto" w:fill="auto"/>
            <w:vAlign w:val="bottom"/>
          </w:tcPr>
          <w:p w14:paraId="7E5D1F03">
            <w:pPr>
              <w:keepNext w:val="0"/>
              <w:keepLines w:val="0"/>
              <w:widowControl/>
              <w:suppressLineNumbers w:val="0"/>
              <w:bidi w:val="0"/>
              <w:jc w:val="center"/>
              <w:textAlignment w:val="bottom"/>
              <w:rPr>
                <w:rFonts w:ascii="Calibri" w:hAnsi="Calibri" w:eastAsia="Times New Roman" w:cs="Calibri"/>
                <w:b/>
                <w:bCs/>
                <w:color w:val="000000"/>
                <w:sz w:val="22"/>
                <w:szCs w:val="22"/>
                <w:lang w:val="en-IN"/>
              </w:rPr>
            </w:pPr>
            <w:r>
              <w:rPr>
                <w:rFonts w:hint="default" w:eastAsia="SimSun" w:cs="Arial" w:asciiTheme="minorAscii" w:hAnsiTheme="minorAscii"/>
                <w:b/>
                <w:bCs/>
                <w:kern w:val="0"/>
                <w:sz w:val="20"/>
                <w:szCs w:val="20"/>
                <w:lang w:val="en-US" w:eastAsia="zh-CN" w:bidi="ar"/>
              </w:rPr>
              <w:t>Unknown</w:t>
            </w:r>
          </w:p>
        </w:tc>
        <w:tc>
          <w:tcPr>
            <w:tcW w:w="624" w:type="dxa"/>
            <w:tcBorders>
              <w:top w:val="nil"/>
              <w:left w:val="nil"/>
              <w:bottom w:val="single" w:color="000000" w:sz="4" w:space="0"/>
              <w:right w:val="single" w:color="000000" w:sz="4" w:space="0"/>
            </w:tcBorders>
            <w:shd w:val="clear" w:color="auto" w:fill="auto"/>
            <w:vAlign w:val="bottom"/>
          </w:tcPr>
          <w:p w14:paraId="557BB11F">
            <w:pPr>
              <w:keepNext w:val="0"/>
              <w:keepLines w:val="0"/>
              <w:widowControl/>
              <w:suppressLineNumbers w:val="0"/>
              <w:bidi w:val="0"/>
              <w:jc w:val="center"/>
              <w:textAlignment w:val="bottom"/>
              <w:rPr>
                <w:rFonts w:ascii="Calibri" w:hAnsi="Calibri" w:eastAsia="Times New Roman" w:cs="Calibri"/>
                <w:b/>
                <w:bCs/>
                <w:color w:val="000000"/>
                <w:sz w:val="22"/>
                <w:szCs w:val="22"/>
                <w:lang w:val="en-IN"/>
              </w:rPr>
            </w:pPr>
            <w:r>
              <w:rPr>
                <w:rFonts w:hint="default" w:eastAsia="SimSun" w:cs="Arial" w:asciiTheme="minorAscii" w:hAnsiTheme="minorAscii"/>
                <w:b/>
                <w:bCs/>
                <w:kern w:val="0"/>
                <w:sz w:val="20"/>
                <w:szCs w:val="20"/>
                <w:lang w:val="en-US" w:eastAsia="zh-CN" w:bidi="ar"/>
              </w:rPr>
              <w:t>Total</w:t>
            </w:r>
          </w:p>
        </w:tc>
      </w:tr>
      <w:tr w14:paraId="3F6D8F10">
        <w:tblPrEx>
          <w:tblCellMar>
            <w:top w:w="0" w:type="dxa"/>
            <w:left w:w="108" w:type="dxa"/>
            <w:bottom w:w="0" w:type="dxa"/>
            <w:right w:w="108" w:type="dxa"/>
          </w:tblCellMar>
        </w:tblPrEx>
        <w:trPr>
          <w:trHeight w:val="285" w:hRule="atLeast"/>
        </w:trPr>
        <w:tc>
          <w:tcPr>
            <w:tcW w:w="1333" w:type="dxa"/>
            <w:tcBorders>
              <w:top w:val="nil"/>
              <w:left w:val="single" w:color="000000" w:sz="4" w:space="0"/>
              <w:bottom w:val="single" w:color="000000" w:sz="4" w:space="0"/>
              <w:right w:val="single" w:color="000000" w:sz="4" w:space="0"/>
            </w:tcBorders>
            <w:shd w:val="clear" w:color="auto" w:fill="auto"/>
            <w:noWrap/>
            <w:vAlign w:val="bottom"/>
          </w:tcPr>
          <w:p w14:paraId="098C420D">
            <w:pPr>
              <w:keepNext w:val="0"/>
              <w:keepLines w:val="0"/>
              <w:widowControl/>
              <w:suppressLineNumbers w:val="0"/>
              <w:bidi w:val="0"/>
              <w:jc w:val="left"/>
              <w:textAlignment w:val="bottom"/>
              <w:rPr>
                <w:rFonts w:ascii="Calibri" w:hAnsi="Calibri" w:eastAsia="Times New Roman" w:cs="Calibri"/>
                <w:color w:val="000000"/>
                <w:sz w:val="22"/>
                <w:szCs w:val="22"/>
                <w:lang w:val="en-IN"/>
              </w:rPr>
            </w:pPr>
            <w:r>
              <w:rPr>
                <w:rFonts w:hint="default" w:eastAsia="SimSun" w:cs="Arial" w:asciiTheme="minorAscii" w:hAnsiTheme="minorAscii"/>
                <w:b/>
                <w:bCs/>
                <w:kern w:val="0"/>
                <w:sz w:val="20"/>
                <w:szCs w:val="20"/>
                <w:lang w:val="en-US" w:eastAsia="zh-CN" w:bidi="ar"/>
              </w:rPr>
              <w:t>Pedestrian</w:t>
            </w:r>
          </w:p>
        </w:tc>
        <w:tc>
          <w:tcPr>
            <w:tcW w:w="1214" w:type="dxa"/>
            <w:tcBorders>
              <w:top w:val="single" w:color="000000" w:sz="4" w:space="0"/>
              <w:left w:val="single" w:color="000000" w:sz="4" w:space="0"/>
              <w:bottom w:val="single" w:color="000000" w:sz="4" w:space="0"/>
              <w:right w:val="single" w:color="000000" w:sz="4" w:space="0"/>
            </w:tcBorders>
            <w:shd w:val="clear" w:color="000000" w:fill="FFDB81"/>
            <w:noWrap/>
            <w:vAlign w:val="bottom"/>
          </w:tcPr>
          <w:p w14:paraId="64CE98DA">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12</w:t>
            </w:r>
          </w:p>
        </w:tc>
        <w:tc>
          <w:tcPr>
            <w:tcW w:w="1074" w:type="dxa"/>
            <w:tcBorders>
              <w:top w:val="single" w:color="000000" w:sz="4" w:space="0"/>
              <w:left w:val="single" w:color="000000" w:sz="4" w:space="0"/>
              <w:bottom w:val="single" w:color="000000" w:sz="4" w:space="0"/>
              <w:right w:val="single" w:color="000000" w:sz="4" w:space="0"/>
            </w:tcBorders>
            <w:shd w:val="clear" w:color="000000" w:fill="FFE483"/>
            <w:noWrap/>
            <w:vAlign w:val="bottom"/>
          </w:tcPr>
          <w:p w14:paraId="64CAE2DF">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5</w:t>
            </w:r>
          </w:p>
        </w:tc>
        <w:tc>
          <w:tcPr>
            <w:tcW w:w="440" w:type="dxa"/>
            <w:tcBorders>
              <w:top w:val="single" w:color="000000" w:sz="4" w:space="0"/>
              <w:left w:val="single" w:color="000000" w:sz="4" w:space="0"/>
              <w:bottom w:val="single" w:color="000000" w:sz="4" w:space="0"/>
              <w:right w:val="single" w:color="000000" w:sz="4" w:space="0"/>
            </w:tcBorders>
            <w:shd w:val="clear" w:color="000000" w:fill="FED680"/>
            <w:noWrap/>
            <w:vAlign w:val="bottom"/>
          </w:tcPr>
          <w:p w14:paraId="566E72A1">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15</w:t>
            </w:r>
          </w:p>
        </w:tc>
        <w:tc>
          <w:tcPr>
            <w:tcW w:w="450" w:type="dxa"/>
            <w:tcBorders>
              <w:top w:val="single" w:color="000000" w:sz="4" w:space="0"/>
              <w:left w:val="single" w:color="000000" w:sz="4" w:space="0"/>
              <w:bottom w:val="single" w:color="000000" w:sz="4" w:space="0"/>
              <w:right w:val="single" w:color="000000" w:sz="4" w:space="0"/>
            </w:tcBorders>
            <w:shd w:val="clear" w:color="000000" w:fill="FED680"/>
            <w:noWrap/>
            <w:vAlign w:val="bottom"/>
          </w:tcPr>
          <w:p w14:paraId="273CEC75">
            <w:pPr>
              <w:keepNext w:val="0"/>
              <w:keepLines w:val="0"/>
              <w:widowControl/>
              <w:suppressLineNumbers w:val="0"/>
              <w:bidi w:val="0"/>
              <w:jc w:val="center"/>
              <w:textAlignment w:val="bottom"/>
            </w:pPr>
            <w:r>
              <w:rPr>
                <w:rFonts w:hint="default" w:eastAsia="SimSun" w:cs="Calibri" w:asciiTheme="minorAscii" w:hAnsiTheme="minorAscii"/>
                <w:b w:val="0"/>
                <w:bCs w:val="0"/>
                <w:kern w:val="0"/>
                <w:sz w:val="20"/>
                <w:szCs w:val="20"/>
                <w:lang w:val="en-US" w:eastAsia="zh-CN" w:bidi="ar"/>
              </w:rPr>
              <w:t>7</w:t>
            </w:r>
          </w:p>
        </w:tc>
        <w:tc>
          <w:tcPr>
            <w:tcW w:w="1289" w:type="dxa"/>
            <w:tcBorders>
              <w:top w:val="single" w:color="000000" w:sz="4" w:space="0"/>
              <w:left w:val="single" w:color="000000" w:sz="4" w:space="0"/>
              <w:bottom w:val="single" w:color="000000" w:sz="4" w:space="0"/>
              <w:right w:val="single" w:color="000000" w:sz="4" w:space="0"/>
            </w:tcBorders>
            <w:shd w:val="clear" w:color="000000" w:fill="FFDB81"/>
            <w:noWrap/>
            <w:vAlign w:val="bottom"/>
          </w:tcPr>
          <w:p w14:paraId="663080B9">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31</w:t>
            </w:r>
          </w:p>
        </w:tc>
        <w:tc>
          <w:tcPr>
            <w:tcW w:w="1623" w:type="dxa"/>
            <w:tcBorders>
              <w:top w:val="single" w:color="000000" w:sz="4" w:space="0"/>
              <w:left w:val="single" w:color="000000" w:sz="4" w:space="0"/>
              <w:bottom w:val="single" w:color="000000" w:sz="4" w:space="0"/>
              <w:right w:val="single" w:color="000000" w:sz="4" w:space="0"/>
            </w:tcBorders>
            <w:shd w:val="clear" w:color="000000" w:fill="FED981"/>
            <w:noWrap/>
            <w:vAlign w:val="bottom"/>
          </w:tcPr>
          <w:p w14:paraId="0CD01B64">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0</w:t>
            </w:r>
          </w:p>
        </w:tc>
        <w:tc>
          <w:tcPr>
            <w:tcW w:w="684"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26B78E17">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0</w:t>
            </w:r>
          </w:p>
        </w:tc>
        <w:tc>
          <w:tcPr>
            <w:tcW w:w="1045" w:type="dxa"/>
            <w:tcBorders>
              <w:top w:val="single" w:color="000000" w:sz="4" w:space="0"/>
              <w:left w:val="single" w:color="000000" w:sz="4" w:space="0"/>
              <w:bottom w:val="single" w:color="000000" w:sz="4" w:space="0"/>
              <w:right w:val="single" w:color="000000" w:sz="4" w:space="0"/>
            </w:tcBorders>
            <w:shd w:val="clear" w:color="000000" w:fill="F8696B"/>
            <w:noWrap/>
            <w:vAlign w:val="bottom"/>
          </w:tcPr>
          <w:p w14:paraId="6AD2DC1F">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77</w:t>
            </w:r>
          </w:p>
        </w:tc>
        <w:tc>
          <w:tcPr>
            <w:tcW w:w="624" w:type="dxa"/>
            <w:tcBorders>
              <w:top w:val="nil"/>
              <w:left w:val="nil"/>
              <w:bottom w:val="single" w:color="000000" w:sz="4" w:space="0"/>
              <w:right w:val="single" w:color="000000" w:sz="4" w:space="0"/>
            </w:tcBorders>
            <w:shd w:val="clear" w:color="auto" w:fill="auto"/>
            <w:vAlign w:val="bottom"/>
          </w:tcPr>
          <w:p w14:paraId="36539450">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147</w:t>
            </w:r>
          </w:p>
        </w:tc>
      </w:tr>
      <w:tr w14:paraId="1F72380B">
        <w:tblPrEx>
          <w:tblCellMar>
            <w:top w:w="0" w:type="dxa"/>
            <w:left w:w="108" w:type="dxa"/>
            <w:bottom w:w="0" w:type="dxa"/>
            <w:right w:w="108" w:type="dxa"/>
          </w:tblCellMar>
        </w:tblPrEx>
        <w:trPr>
          <w:trHeight w:val="285" w:hRule="atLeast"/>
        </w:trPr>
        <w:tc>
          <w:tcPr>
            <w:tcW w:w="1333" w:type="dxa"/>
            <w:tcBorders>
              <w:top w:val="nil"/>
              <w:left w:val="single" w:color="000000" w:sz="4" w:space="0"/>
              <w:bottom w:val="single" w:color="000000" w:sz="4" w:space="0"/>
              <w:right w:val="single" w:color="000000" w:sz="4" w:space="0"/>
            </w:tcBorders>
            <w:shd w:val="clear" w:color="auto" w:fill="auto"/>
            <w:noWrap/>
            <w:vAlign w:val="bottom"/>
          </w:tcPr>
          <w:p w14:paraId="69163605">
            <w:pPr>
              <w:keepNext w:val="0"/>
              <w:keepLines w:val="0"/>
              <w:widowControl/>
              <w:suppressLineNumbers w:val="0"/>
              <w:bidi w:val="0"/>
              <w:jc w:val="left"/>
              <w:textAlignment w:val="bottom"/>
              <w:rPr>
                <w:rFonts w:ascii="Calibri" w:hAnsi="Calibri" w:eastAsia="Times New Roman" w:cs="Calibri"/>
                <w:color w:val="000000"/>
                <w:sz w:val="22"/>
                <w:szCs w:val="22"/>
                <w:lang w:val="en-IN"/>
              </w:rPr>
            </w:pPr>
            <w:r>
              <w:rPr>
                <w:rFonts w:hint="default" w:eastAsia="SimSun" w:cs="Arial" w:asciiTheme="minorAscii" w:hAnsiTheme="minorAscii"/>
                <w:b/>
                <w:bCs/>
                <w:kern w:val="0"/>
                <w:sz w:val="20"/>
                <w:szCs w:val="20"/>
                <w:lang w:val="en-US" w:eastAsia="zh-CN" w:bidi="ar"/>
              </w:rPr>
              <w:t>Cyclist</w:t>
            </w:r>
          </w:p>
        </w:tc>
        <w:tc>
          <w:tcPr>
            <w:tcW w:w="1214"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14235C86">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0</w:t>
            </w:r>
          </w:p>
        </w:tc>
        <w:tc>
          <w:tcPr>
            <w:tcW w:w="1074"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2BA13A14">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0</w:t>
            </w:r>
          </w:p>
        </w:tc>
        <w:tc>
          <w:tcPr>
            <w:tcW w:w="440" w:type="dxa"/>
            <w:tcBorders>
              <w:top w:val="single" w:color="000000" w:sz="4" w:space="0"/>
              <w:left w:val="single" w:color="000000" w:sz="4" w:space="0"/>
              <w:bottom w:val="single" w:color="000000" w:sz="4" w:space="0"/>
              <w:right w:val="single" w:color="000000" w:sz="4" w:space="0"/>
            </w:tcBorders>
            <w:shd w:val="clear" w:color="000000" w:fill="FFE984"/>
            <w:noWrap/>
            <w:vAlign w:val="bottom"/>
          </w:tcPr>
          <w:p w14:paraId="633DC9FC">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1</w:t>
            </w:r>
          </w:p>
        </w:tc>
        <w:tc>
          <w:tcPr>
            <w:tcW w:w="450" w:type="dxa"/>
            <w:tcBorders>
              <w:top w:val="single" w:color="000000" w:sz="4" w:space="0"/>
              <w:left w:val="single" w:color="000000" w:sz="4" w:space="0"/>
              <w:bottom w:val="single" w:color="000000" w:sz="4" w:space="0"/>
              <w:right w:val="single" w:color="000000" w:sz="4" w:space="0"/>
            </w:tcBorders>
            <w:shd w:val="clear" w:color="000000" w:fill="FFE984"/>
            <w:noWrap/>
            <w:vAlign w:val="bottom"/>
          </w:tcPr>
          <w:p w14:paraId="6CC4A746">
            <w:pPr>
              <w:keepNext w:val="0"/>
              <w:keepLines w:val="0"/>
              <w:widowControl/>
              <w:suppressLineNumbers w:val="0"/>
              <w:bidi w:val="0"/>
              <w:jc w:val="center"/>
              <w:textAlignment w:val="bottom"/>
            </w:pPr>
            <w:r>
              <w:rPr>
                <w:rFonts w:hint="default" w:eastAsia="SimSun" w:cs="Calibri" w:asciiTheme="minorAscii" w:hAnsiTheme="minorAscii"/>
                <w:b w:val="0"/>
                <w:bCs w:val="0"/>
                <w:kern w:val="0"/>
                <w:sz w:val="20"/>
                <w:szCs w:val="20"/>
                <w:lang w:val="en-US" w:eastAsia="zh-CN" w:bidi="ar"/>
              </w:rPr>
              <w:t>1</w:t>
            </w:r>
          </w:p>
        </w:tc>
        <w:tc>
          <w:tcPr>
            <w:tcW w:w="1289"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547AB5A4">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2</w:t>
            </w:r>
          </w:p>
        </w:tc>
        <w:tc>
          <w:tcPr>
            <w:tcW w:w="1623" w:type="dxa"/>
            <w:tcBorders>
              <w:top w:val="single" w:color="000000" w:sz="4" w:space="0"/>
              <w:left w:val="single" w:color="000000" w:sz="4" w:space="0"/>
              <w:bottom w:val="single" w:color="000000" w:sz="4" w:space="0"/>
              <w:right w:val="single" w:color="000000" w:sz="4" w:space="0"/>
            </w:tcBorders>
            <w:shd w:val="clear" w:color="000000" w:fill="FFE984"/>
            <w:noWrap/>
            <w:vAlign w:val="bottom"/>
          </w:tcPr>
          <w:p w14:paraId="7F8E7180">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0</w:t>
            </w:r>
          </w:p>
        </w:tc>
        <w:tc>
          <w:tcPr>
            <w:tcW w:w="684"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16A543A6">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1</w:t>
            </w:r>
          </w:p>
        </w:tc>
        <w:tc>
          <w:tcPr>
            <w:tcW w:w="1045" w:type="dxa"/>
            <w:tcBorders>
              <w:top w:val="single" w:color="000000" w:sz="4" w:space="0"/>
              <w:left w:val="single" w:color="000000" w:sz="4" w:space="0"/>
              <w:bottom w:val="single" w:color="000000" w:sz="4" w:space="0"/>
              <w:right w:val="single" w:color="000000" w:sz="4" w:space="0"/>
            </w:tcBorders>
            <w:shd w:val="clear" w:color="000000" w:fill="FFE784"/>
            <w:noWrap/>
            <w:vAlign w:val="bottom"/>
          </w:tcPr>
          <w:p w14:paraId="5D21035B">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2</w:t>
            </w:r>
          </w:p>
        </w:tc>
        <w:tc>
          <w:tcPr>
            <w:tcW w:w="624" w:type="dxa"/>
            <w:tcBorders>
              <w:top w:val="nil"/>
              <w:left w:val="nil"/>
              <w:bottom w:val="single" w:color="000000" w:sz="4" w:space="0"/>
              <w:right w:val="single" w:color="000000" w:sz="4" w:space="0"/>
            </w:tcBorders>
            <w:shd w:val="clear" w:color="auto" w:fill="auto"/>
            <w:vAlign w:val="bottom"/>
          </w:tcPr>
          <w:p w14:paraId="568AA1E8">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7</w:t>
            </w:r>
          </w:p>
        </w:tc>
      </w:tr>
      <w:tr w14:paraId="354A1E18">
        <w:tblPrEx>
          <w:tblCellMar>
            <w:top w:w="0" w:type="dxa"/>
            <w:left w:w="108" w:type="dxa"/>
            <w:bottom w:w="0" w:type="dxa"/>
            <w:right w:w="108" w:type="dxa"/>
          </w:tblCellMar>
        </w:tblPrEx>
        <w:trPr>
          <w:trHeight w:val="285" w:hRule="atLeast"/>
        </w:trPr>
        <w:tc>
          <w:tcPr>
            <w:tcW w:w="1333" w:type="dxa"/>
            <w:tcBorders>
              <w:top w:val="nil"/>
              <w:left w:val="single" w:color="000000" w:sz="4" w:space="0"/>
              <w:bottom w:val="single" w:color="000000" w:sz="4" w:space="0"/>
              <w:right w:val="single" w:color="000000" w:sz="4" w:space="0"/>
            </w:tcBorders>
            <w:shd w:val="clear" w:color="auto" w:fill="auto"/>
            <w:noWrap/>
            <w:vAlign w:val="bottom"/>
          </w:tcPr>
          <w:p w14:paraId="7BDCD403">
            <w:pPr>
              <w:keepNext w:val="0"/>
              <w:keepLines w:val="0"/>
              <w:widowControl/>
              <w:suppressLineNumbers w:val="0"/>
              <w:bidi w:val="0"/>
              <w:jc w:val="left"/>
              <w:textAlignment w:val="bottom"/>
              <w:rPr>
                <w:rFonts w:ascii="Calibri" w:hAnsi="Calibri" w:eastAsia="Times New Roman" w:cs="Calibri"/>
                <w:color w:val="000000"/>
                <w:sz w:val="22"/>
                <w:szCs w:val="22"/>
                <w:lang w:val="en-IN"/>
              </w:rPr>
            </w:pPr>
            <w:r>
              <w:rPr>
                <w:rFonts w:hint="default" w:eastAsia="SimSun" w:cs="Arial" w:asciiTheme="minorAscii" w:hAnsiTheme="minorAscii"/>
                <w:b/>
                <w:bCs/>
                <w:kern w:val="0"/>
                <w:sz w:val="20"/>
                <w:szCs w:val="20"/>
                <w:lang w:val="en-US" w:eastAsia="zh-CN" w:bidi="ar"/>
              </w:rPr>
              <w:t>Motorcyclist</w:t>
            </w:r>
          </w:p>
        </w:tc>
        <w:tc>
          <w:tcPr>
            <w:tcW w:w="1214" w:type="dxa"/>
            <w:tcBorders>
              <w:top w:val="single" w:color="000000" w:sz="4" w:space="0"/>
              <w:left w:val="single" w:color="000000" w:sz="4" w:space="0"/>
              <w:bottom w:val="single" w:color="000000" w:sz="4" w:space="0"/>
              <w:right w:val="single" w:color="000000" w:sz="4" w:space="0"/>
            </w:tcBorders>
            <w:shd w:val="clear" w:color="000000" w:fill="FFE483"/>
            <w:noWrap/>
            <w:vAlign w:val="bottom"/>
          </w:tcPr>
          <w:p w14:paraId="61BE6502">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3</w:t>
            </w:r>
          </w:p>
        </w:tc>
        <w:tc>
          <w:tcPr>
            <w:tcW w:w="1074" w:type="dxa"/>
            <w:tcBorders>
              <w:top w:val="single" w:color="000000" w:sz="4" w:space="0"/>
              <w:left w:val="single" w:color="000000" w:sz="4" w:space="0"/>
              <w:bottom w:val="single" w:color="000000" w:sz="4" w:space="0"/>
              <w:right w:val="single" w:color="000000" w:sz="4" w:space="0"/>
            </w:tcBorders>
            <w:shd w:val="clear" w:color="000000" w:fill="FFE784"/>
            <w:noWrap/>
            <w:vAlign w:val="bottom"/>
          </w:tcPr>
          <w:p w14:paraId="6035E98C">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2</w:t>
            </w:r>
          </w:p>
        </w:tc>
        <w:tc>
          <w:tcPr>
            <w:tcW w:w="440" w:type="dxa"/>
            <w:tcBorders>
              <w:top w:val="single" w:color="000000" w:sz="4" w:space="0"/>
              <w:left w:val="single" w:color="000000" w:sz="4" w:space="0"/>
              <w:bottom w:val="single" w:color="000000" w:sz="4" w:space="0"/>
              <w:right w:val="single" w:color="000000" w:sz="4" w:space="0"/>
            </w:tcBorders>
            <w:shd w:val="clear" w:color="000000" w:fill="FECF7F"/>
            <w:noWrap/>
            <w:vAlign w:val="bottom"/>
          </w:tcPr>
          <w:p w14:paraId="0F4D8850">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10</w:t>
            </w:r>
          </w:p>
        </w:tc>
        <w:tc>
          <w:tcPr>
            <w:tcW w:w="450" w:type="dxa"/>
            <w:tcBorders>
              <w:top w:val="single" w:color="000000" w:sz="4" w:space="0"/>
              <w:left w:val="single" w:color="000000" w:sz="4" w:space="0"/>
              <w:bottom w:val="single" w:color="000000" w:sz="4" w:space="0"/>
              <w:right w:val="single" w:color="000000" w:sz="4" w:space="0"/>
            </w:tcBorders>
            <w:shd w:val="clear" w:color="000000" w:fill="FECF7F"/>
            <w:noWrap/>
            <w:vAlign w:val="bottom"/>
          </w:tcPr>
          <w:p w14:paraId="1A3AB797">
            <w:pPr>
              <w:keepNext w:val="0"/>
              <w:keepLines w:val="0"/>
              <w:widowControl/>
              <w:suppressLineNumbers w:val="0"/>
              <w:bidi w:val="0"/>
              <w:jc w:val="center"/>
              <w:textAlignment w:val="bottom"/>
            </w:pPr>
            <w:r>
              <w:rPr>
                <w:rFonts w:hint="default" w:eastAsia="SimSun" w:cs="Calibri" w:asciiTheme="minorAscii" w:hAnsiTheme="minorAscii"/>
                <w:b w:val="0"/>
                <w:bCs w:val="0"/>
                <w:kern w:val="0"/>
                <w:sz w:val="20"/>
                <w:szCs w:val="20"/>
                <w:lang w:val="en-US" w:eastAsia="zh-CN" w:bidi="ar"/>
              </w:rPr>
              <w:t>9</w:t>
            </w:r>
          </w:p>
        </w:tc>
        <w:tc>
          <w:tcPr>
            <w:tcW w:w="1289" w:type="dxa"/>
            <w:tcBorders>
              <w:top w:val="single" w:color="000000" w:sz="4" w:space="0"/>
              <w:left w:val="single" w:color="000000" w:sz="4" w:space="0"/>
              <w:bottom w:val="single" w:color="000000" w:sz="4" w:space="0"/>
              <w:right w:val="single" w:color="000000" w:sz="4" w:space="0"/>
            </w:tcBorders>
            <w:shd w:val="clear" w:color="000000" w:fill="FFE283"/>
            <w:noWrap/>
            <w:vAlign w:val="bottom"/>
          </w:tcPr>
          <w:p w14:paraId="2C73207B">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12</w:t>
            </w:r>
          </w:p>
        </w:tc>
        <w:tc>
          <w:tcPr>
            <w:tcW w:w="1623" w:type="dxa"/>
            <w:tcBorders>
              <w:top w:val="single" w:color="000000" w:sz="4" w:space="0"/>
              <w:left w:val="single" w:color="000000" w:sz="4" w:space="0"/>
              <w:bottom w:val="single" w:color="000000" w:sz="4" w:space="0"/>
              <w:right w:val="single" w:color="000000" w:sz="4" w:space="0"/>
            </w:tcBorders>
            <w:shd w:val="clear" w:color="000000" w:fill="FECD7F"/>
            <w:noWrap/>
            <w:vAlign w:val="bottom"/>
          </w:tcPr>
          <w:p w14:paraId="5F6E8BA2">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6</w:t>
            </w:r>
          </w:p>
        </w:tc>
        <w:tc>
          <w:tcPr>
            <w:tcW w:w="684" w:type="dxa"/>
            <w:tcBorders>
              <w:top w:val="single" w:color="000000" w:sz="4" w:space="0"/>
              <w:left w:val="single" w:color="000000" w:sz="4" w:space="0"/>
              <w:bottom w:val="single" w:color="000000" w:sz="4" w:space="0"/>
              <w:right w:val="single" w:color="000000" w:sz="4" w:space="0"/>
            </w:tcBorders>
            <w:shd w:val="clear" w:color="000000" w:fill="FFE984"/>
            <w:noWrap/>
            <w:vAlign w:val="bottom"/>
          </w:tcPr>
          <w:p w14:paraId="2EEFBBCA">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8</w:t>
            </w:r>
          </w:p>
        </w:tc>
        <w:tc>
          <w:tcPr>
            <w:tcW w:w="1045" w:type="dxa"/>
            <w:tcBorders>
              <w:top w:val="single" w:color="000000" w:sz="4" w:space="0"/>
              <w:left w:val="single" w:color="000000" w:sz="4" w:space="0"/>
              <w:bottom w:val="single" w:color="000000" w:sz="4" w:space="0"/>
              <w:right w:val="single" w:color="000000" w:sz="4" w:space="0"/>
            </w:tcBorders>
            <w:shd w:val="clear" w:color="000000" w:fill="FB9273"/>
            <w:noWrap/>
            <w:vAlign w:val="bottom"/>
          </w:tcPr>
          <w:p w14:paraId="3E040A7A">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42</w:t>
            </w:r>
          </w:p>
        </w:tc>
        <w:tc>
          <w:tcPr>
            <w:tcW w:w="624" w:type="dxa"/>
            <w:tcBorders>
              <w:top w:val="nil"/>
              <w:left w:val="nil"/>
              <w:bottom w:val="single" w:color="000000" w:sz="4" w:space="0"/>
              <w:right w:val="single" w:color="000000" w:sz="4" w:space="0"/>
            </w:tcBorders>
            <w:shd w:val="clear" w:color="auto" w:fill="auto"/>
            <w:vAlign w:val="bottom"/>
          </w:tcPr>
          <w:p w14:paraId="3C12B8D9">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92</w:t>
            </w:r>
          </w:p>
        </w:tc>
      </w:tr>
      <w:tr w14:paraId="3D37C439">
        <w:tblPrEx>
          <w:tblCellMar>
            <w:top w:w="0" w:type="dxa"/>
            <w:left w:w="108" w:type="dxa"/>
            <w:bottom w:w="0" w:type="dxa"/>
            <w:right w:w="108" w:type="dxa"/>
          </w:tblCellMar>
        </w:tblPrEx>
        <w:trPr>
          <w:trHeight w:val="285" w:hRule="atLeast"/>
        </w:trPr>
        <w:tc>
          <w:tcPr>
            <w:tcW w:w="1333" w:type="dxa"/>
            <w:tcBorders>
              <w:top w:val="nil"/>
              <w:left w:val="single" w:color="000000" w:sz="4" w:space="0"/>
              <w:bottom w:val="single" w:color="000000" w:sz="4" w:space="0"/>
              <w:right w:val="single" w:color="000000" w:sz="4" w:space="0"/>
            </w:tcBorders>
            <w:shd w:val="clear" w:color="auto" w:fill="auto"/>
            <w:noWrap/>
            <w:vAlign w:val="bottom"/>
          </w:tcPr>
          <w:p w14:paraId="77716092">
            <w:pPr>
              <w:keepNext w:val="0"/>
              <w:keepLines w:val="0"/>
              <w:widowControl/>
              <w:suppressLineNumbers w:val="0"/>
              <w:bidi w:val="0"/>
              <w:jc w:val="left"/>
              <w:textAlignment w:val="bottom"/>
              <w:rPr>
                <w:rFonts w:ascii="Calibri" w:hAnsi="Calibri" w:eastAsia="Times New Roman" w:cs="Calibri"/>
                <w:color w:val="000000"/>
                <w:sz w:val="22"/>
                <w:szCs w:val="22"/>
                <w:lang w:val="en-IN"/>
              </w:rPr>
            </w:pPr>
            <w:r>
              <w:rPr>
                <w:rFonts w:hint="default" w:eastAsia="SimSun" w:cs="Arial" w:asciiTheme="minorAscii" w:hAnsiTheme="minorAscii"/>
                <w:b/>
                <w:bCs/>
                <w:kern w:val="0"/>
                <w:sz w:val="20"/>
                <w:szCs w:val="20"/>
                <w:lang w:val="en-US" w:eastAsia="zh-CN" w:bidi="ar"/>
              </w:rPr>
              <w:t>3-Wheeler Occupant</w:t>
            </w:r>
          </w:p>
        </w:tc>
        <w:tc>
          <w:tcPr>
            <w:tcW w:w="1214"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5392C9C8">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0</w:t>
            </w:r>
          </w:p>
        </w:tc>
        <w:tc>
          <w:tcPr>
            <w:tcW w:w="1074" w:type="dxa"/>
            <w:tcBorders>
              <w:top w:val="single" w:color="000000" w:sz="4" w:space="0"/>
              <w:left w:val="single" w:color="000000" w:sz="4" w:space="0"/>
              <w:bottom w:val="single" w:color="000000" w:sz="4" w:space="0"/>
              <w:right w:val="single" w:color="000000" w:sz="4" w:space="0"/>
            </w:tcBorders>
            <w:shd w:val="clear" w:color="000000" w:fill="FFE984"/>
            <w:noWrap/>
            <w:vAlign w:val="bottom"/>
          </w:tcPr>
          <w:p w14:paraId="4153EA87">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0</w:t>
            </w:r>
          </w:p>
        </w:tc>
        <w:tc>
          <w:tcPr>
            <w:tcW w:w="440" w:type="dxa"/>
            <w:tcBorders>
              <w:top w:val="single" w:color="000000" w:sz="4" w:space="0"/>
              <w:left w:val="single" w:color="000000" w:sz="4" w:space="0"/>
              <w:bottom w:val="single" w:color="000000" w:sz="4" w:space="0"/>
              <w:right w:val="single" w:color="000000" w:sz="4" w:space="0"/>
            </w:tcBorders>
            <w:shd w:val="clear" w:color="000000" w:fill="FFDD82"/>
            <w:noWrap/>
            <w:vAlign w:val="bottom"/>
          </w:tcPr>
          <w:p w14:paraId="4B5913F6">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0</w:t>
            </w:r>
          </w:p>
        </w:tc>
        <w:tc>
          <w:tcPr>
            <w:tcW w:w="450" w:type="dxa"/>
            <w:tcBorders>
              <w:top w:val="single" w:color="000000" w:sz="4" w:space="0"/>
              <w:left w:val="single" w:color="000000" w:sz="4" w:space="0"/>
              <w:bottom w:val="single" w:color="000000" w:sz="4" w:space="0"/>
              <w:right w:val="single" w:color="000000" w:sz="4" w:space="0"/>
            </w:tcBorders>
            <w:shd w:val="clear" w:color="000000" w:fill="FFDD82"/>
            <w:noWrap/>
            <w:vAlign w:val="bottom"/>
          </w:tcPr>
          <w:p w14:paraId="78E50520">
            <w:pPr>
              <w:keepNext w:val="0"/>
              <w:keepLines w:val="0"/>
              <w:widowControl/>
              <w:suppressLineNumbers w:val="0"/>
              <w:bidi w:val="0"/>
              <w:jc w:val="center"/>
              <w:textAlignment w:val="bottom"/>
            </w:pPr>
            <w:r>
              <w:rPr>
                <w:rFonts w:hint="default" w:eastAsia="SimSun" w:cs="Calibri" w:asciiTheme="minorAscii" w:hAnsiTheme="minorAscii"/>
                <w:b w:val="0"/>
                <w:bCs w:val="0"/>
                <w:kern w:val="0"/>
                <w:sz w:val="20"/>
                <w:szCs w:val="20"/>
                <w:lang w:val="en-US" w:eastAsia="zh-CN" w:bidi="ar"/>
              </w:rPr>
              <w:t>1</w:t>
            </w:r>
          </w:p>
        </w:tc>
        <w:tc>
          <w:tcPr>
            <w:tcW w:w="1289" w:type="dxa"/>
            <w:tcBorders>
              <w:top w:val="single" w:color="000000" w:sz="4" w:space="0"/>
              <w:left w:val="single" w:color="000000" w:sz="4" w:space="0"/>
              <w:bottom w:val="single" w:color="000000" w:sz="4" w:space="0"/>
              <w:right w:val="single" w:color="000000" w:sz="4" w:space="0"/>
            </w:tcBorders>
            <w:shd w:val="clear" w:color="000000" w:fill="FFE984"/>
            <w:noWrap/>
            <w:vAlign w:val="bottom"/>
          </w:tcPr>
          <w:p w14:paraId="335F92D1">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3</w:t>
            </w:r>
          </w:p>
        </w:tc>
        <w:tc>
          <w:tcPr>
            <w:tcW w:w="1623"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5C71061B">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1</w:t>
            </w:r>
          </w:p>
        </w:tc>
        <w:tc>
          <w:tcPr>
            <w:tcW w:w="684"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77041BE3">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4</w:t>
            </w:r>
          </w:p>
        </w:tc>
        <w:tc>
          <w:tcPr>
            <w:tcW w:w="1045" w:type="dxa"/>
            <w:tcBorders>
              <w:top w:val="single" w:color="000000" w:sz="4" w:space="0"/>
              <w:left w:val="single" w:color="000000" w:sz="4" w:space="0"/>
              <w:bottom w:val="single" w:color="000000" w:sz="4" w:space="0"/>
              <w:right w:val="single" w:color="000000" w:sz="4" w:space="0"/>
            </w:tcBorders>
            <w:shd w:val="clear" w:color="000000" w:fill="FFE082"/>
            <w:noWrap/>
            <w:vAlign w:val="bottom"/>
          </w:tcPr>
          <w:p w14:paraId="73AECABF">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4</w:t>
            </w:r>
          </w:p>
        </w:tc>
        <w:tc>
          <w:tcPr>
            <w:tcW w:w="624" w:type="dxa"/>
            <w:tcBorders>
              <w:top w:val="nil"/>
              <w:left w:val="nil"/>
              <w:bottom w:val="single" w:color="000000" w:sz="4" w:space="0"/>
              <w:right w:val="single" w:color="000000" w:sz="4" w:space="0"/>
            </w:tcBorders>
            <w:shd w:val="clear" w:color="auto" w:fill="auto"/>
            <w:vAlign w:val="bottom"/>
          </w:tcPr>
          <w:p w14:paraId="13A50830">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13</w:t>
            </w:r>
          </w:p>
        </w:tc>
      </w:tr>
      <w:tr w14:paraId="1D551686">
        <w:tblPrEx>
          <w:tblCellMar>
            <w:top w:w="0" w:type="dxa"/>
            <w:left w:w="108" w:type="dxa"/>
            <w:bottom w:w="0" w:type="dxa"/>
            <w:right w:w="108" w:type="dxa"/>
          </w:tblCellMar>
        </w:tblPrEx>
        <w:trPr>
          <w:trHeight w:val="285" w:hRule="atLeast"/>
        </w:trPr>
        <w:tc>
          <w:tcPr>
            <w:tcW w:w="1333" w:type="dxa"/>
            <w:tcBorders>
              <w:top w:val="nil"/>
              <w:left w:val="single" w:color="000000" w:sz="4" w:space="0"/>
              <w:bottom w:val="single" w:color="000000" w:sz="4" w:space="0"/>
              <w:right w:val="single" w:color="000000" w:sz="4" w:space="0"/>
            </w:tcBorders>
            <w:shd w:val="clear" w:color="auto" w:fill="auto"/>
            <w:noWrap/>
            <w:vAlign w:val="bottom"/>
          </w:tcPr>
          <w:p w14:paraId="1F6F8DAF">
            <w:pPr>
              <w:keepNext w:val="0"/>
              <w:keepLines w:val="0"/>
              <w:widowControl/>
              <w:suppressLineNumbers w:val="0"/>
              <w:bidi w:val="0"/>
              <w:jc w:val="left"/>
              <w:textAlignment w:val="bottom"/>
              <w:rPr>
                <w:rFonts w:ascii="Calibri" w:hAnsi="Calibri" w:eastAsia="Times New Roman" w:cs="Calibri"/>
                <w:color w:val="000000"/>
                <w:sz w:val="22"/>
                <w:szCs w:val="22"/>
                <w:lang w:val="en-IN"/>
              </w:rPr>
            </w:pPr>
            <w:r>
              <w:rPr>
                <w:rFonts w:hint="default" w:eastAsia="SimSun" w:cs="Arial" w:asciiTheme="minorAscii" w:hAnsiTheme="minorAscii"/>
                <w:b/>
                <w:bCs/>
                <w:kern w:val="0"/>
                <w:sz w:val="20"/>
                <w:szCs w:val="20"/>
                <w:lang w:val="en-US" w:eastAsia="zh-CN" w:bidi="ar"/>
              </w:rPr>
              <w:t>Car Occupant</w:t>
            </w:r>
          </w:p>
        </w:tc>
        <w:tc>
          <w:tcPr>
            <w:tcW w:w="1214" w:type="dxa"/>
            <w:tcBorders>
              <w:top w:val="single" w:color="000000" w:sz="4" w:space="0"/>
              <w:left w:val="single" w:color="000000" w:sz="4" w:space="0"/>
              <w:bottom w:val="single" w:color="000000" w:sz="4" w:space="0"/>
              <w:right w:val="single" w:color="000000" w:sz="4" w:space="0"/>
            </w:tcBorders>
            <w:shd w:val="clear" w:color="000000" w:fill="FFE483"/>
            <w:noWrap/>
            <w:vAlign w:val="bottom"/>
          </w:tcPr>
          <w:p w14:paraId="159B3749">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1</w:t>
            </w:r>
          </w:p>
        </w:tc>
        <w:tc>
          <w:tcPr>
            <w:tcW w:w="1074"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7EA4B4A5">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0</w:t>
            </w:r>
          </w:p>
        </w:tc>
        <w:tc>
          <w:tcPr>
            <w:tcW w:w="440"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0FB328F0">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10</w:t>
            </w:r>
          </w:p>
        </w:tc>
        <w:tc>
          <w:tcPr>
            <w:tcW w:w="450"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2631C82A">
            <w:pPr>
              <w:keepNext w:val="0"/>
              <w:keepLines w:val="0"/>
              <w:widowControl/>
              <w:suppressLineNumbers w:val="0"/>
              <w:bidi w:val="0"/>
              <w:jc w:val="center"/>
              <w:textAlignment w:val="bottom"/>
            </w:pPr>
            <w:r>
              <w:rPr>
                <w:rFonts w:hint="default" w:eastAsia="SimSun" w:cs="Calibri" w:asciiTheme="minorAscii" w:hAnsiTheme="minorAscii"/>
                <w:b w:val="0"/>
                <w:bCs w:val="0"/>
                <w:kern w:val="0"/>
                <w:sz w:val="20"/>
                <w:szCs w:val="20"/>
                <w:lang w:val="en-US" w:eastAsia="zh-CN" w:bidi="ar"/>
              </w:rPr>
              <w:t>0</w:t>
            </w:r>
          </w:p>
        </w:tc>
        <w:tc>
          <w:tcPr>
            <w:tcW w:w="1289"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67363090">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1</w:t>
            </w:r>
          </w:p>
        </w:tc>
        <w:tc>
          <w:tcPr>
            <w:tcW w:w="1623" w:type="dxa"/>
            <w:tcBorders>
              <w:top w:val="single" w:color="000000" w:sz="4" w:space="0"/>
              <w:left w:val="single" w:color="000000" w:sz="4" w:space="0"/>
              <w:bottom w:val="single" w:color="000000" w:sz="4" w:space="0"/>
              <w:right w:val="single" w:color="000000" w:sz="4" w:space="0"/>
            </w:tcBorders>
            <w:shd w:val="clear" w:color="000000" w:fill="FFE984"/>
            <w:noWrap/>
            <w:vAlign w:val="bottom"/>
          </w:tcPr>
          <w:p w14:paraId="71EC4169">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0</w:t>
            </w:r>
          </w:p>
        </w:tc>
        <w:tc>
          <w:tcPr>
            <w:tcW w:w="684"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0F96433F">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0</w:t>
            </w:r>
          </w:p>
        </w:tc>
        <w:tc>
          <w:tcPr>
            <w:tcW w:w="1045"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129E8328">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0</w:t>
            </w:r>
          </w:p>
        </w:tc>
        <w:tc>
          <w:tcPr>
            <w:tcW w:w="624" w:type="dxa"/>
            <w:tcBorders>
              <w:top w:val="nil"/>
              <w:left w:val="nil"/>
              <w:bottom w:val="single" w:color="000000" w:sz="4" w:space="0"/>
              <w:right w:val="single" w:color="000000" w:sz="4" w:space="0"/>
            </w:tcBorders>
            <w:shd w:val="clear" w:color="auto" w:fill="auto"/>
            <w:vAlign w:val="bottom"/>
          </w:tcPr>
          <w:p w14:paraId="661A6301">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12</w:t>
            </w:r>
          </w:p>
        </w:tc>
      </w:tr>
      <w:tr w14:paraId="65DDDA60">
        <w:tblPrEx>
          <w:tblCellMar>
            <w:top w:w="0" w:type="dxa"/>
            <w:left w:w="108" w:type="dxa"/>
            <w:bottom w:w="0" w:type="dxa"/>
            <w:right w:w="108" w:type="dxa"/>
          </w:tblCellMar>
        </w:tblPrEx>
        <w:trPr>
          <w:trHeight w:val="285" w:hRule="atLeast"/>
        </w:trPr>
        <w:tc>
          <w:tcPr>
            <w:tcW w:w="1333" w:type="dxa"/>
            <w:tcBorders>
              <w:top w:val="nil"/>
              <w:left w:val="single" w:color="000000" w:sz="4" w:space="0"/>
              <w:bottom w:val="single" w:color="000000" w:sz="4" w:space="0"/>
              <w:right w:val="single" w:color="000000" w:sz="4" w:space="0"/>
            </w:tcBorders>
            <w:shd w:val="clear" w:color="auto" w:fill="auto"/>
            <w:noWrap/>
            <w:vAlign w:val="bottom"/>
          </w:tcPr>
          <w:p w14:paraId="644DE181">
            <w:pPr>
              <w:keepNext w:val="0"/>
              <w:keepLines w:val="0"/>
              <w:widowControl/>
              <w:suppressLineNumbers w:val="0"/>
              <w:bidi w:val="0"/>
              <w:jc w:val="left"/>
              <w:textAlignment w:val="bottom"/>
              <w:rPr>
                <w:rFonts w:ascii="Calibri" w:hAnsi="Calibri" w:eastAsia="Times New Roman" w:cs="Calibri"/>
                <w:color w:val="000000"/>
                <w:sz w:val="22"/>
                <w:szCs w:val="22"/>
                <w:lang w:val="en-IN"/>
              </w:rPr>
            </w:pPr>
            <w:r>
              <w:rPr>
                <w:rFonts w:hint="default" w:eastAsia="SimSun" w:cs="Arial" w:asciiTheme="minorAscii" w:hAnsiTheme="minorAscii"/>
                <w:b/>
                <w:bCs/>
                <w:kern w:val="0"/>
                <w:sz w:val="20"/>
                <w:szCs w:val="20"/>
                <w:lang w:val="en-US" w:eastAsia="zh-CN" w:bidi="ar"/>
              </w:rPr>
              <w:t>Bus Occupant</w:t>
            </w:r>
          </w:p>
        </w:tc>
        <w:tc>
          <w:tcPr>
            <w:tcW w:w="1214"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1AD0EF00">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0</w:t>
            </w:r>
          </w:p>
        </w:tc>
        <w:tc>
          <w:tcPr>
            <w:tcW w:w="1074"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5C6DA45F">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0</w:t>
            </w:r>
          </w:p>
        </w:tc>
        <w:tc>
          <w:tcPr>
            <w:tcW w:w="440"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7547B463">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0</w:t>
            </w:r>
          </w:p>
        </w:tc>
        <w:tc>
          <w:tcPr>
            <w:tcW w:w="450"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23530561">
            <w:pPr>
              <w:keepNext w:val="0"/>
              <w:keepLines w:val="0"/>
              <w:widowControl/>
              <w:suppressLineNumbers w:val="0"/>
              <w:bidi w:val="0"/>
              <w:jc w:val="center"/>
              <w:textAlignment w:val="bottom"/>
            </w:pPr>
            <w:r>
              <w:rPr>
                <w:rFonts w:hint="default" w:eastAsia="SimSun" w:cs="Calibri" w:asciiTheme="minorAscii" w:hAnsiTheme="minorAscii"/>
                <w:b w:val="0"/>
                <w:bCs w:val="0"/>
                <w:kern w:val="0"/>
                <w:sz w:val="20"/>
                <w:szCs w:val="20"/>
                <w:lang w:val="en-US" w:eastAsia="zh-CN" w:bidi="ar"/>
              </w:rPr>
              <w:t>0</w:t>
            </w:r>
          </w:p>
        </w:tc>
        <w:tc>
          <w:tcPr>
            <w:tcW w:w="1289" w:type="dxa"/>
            <w:tcBorders>
              <w:top w:val="single" w:color="000000" w:sz="4" w:space="0"/>
              <w:left w:val="single" w:color="000000" w:sz="4" w:space="0"/>
              <w:bottom w:val="single" w:color="000000" w:sz="4" w:space="0"/>
              <w:right w:val="single" w:color="000000" w:sz="4" w:space="0"/>
            </w:tcBorders>
            <w:shd w:val="clear" w:color="000000" w:fill="FFE984"/>
            <w:noWrap/>
            <w:vAlign w:val="bottom"/>
          </w:tcPr>
          <w:p w14:paraId="5AE03F09">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0</w:t>
            </w:r>
          </w:p>
        </w:tc>
        <w:tc>
          <w:tcPr>
            <w:tcW w:w="1623"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77C9DA87">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0</w:t>
            </w:r>
          </w:p>
        </w:tc>
        <w:tc>
          <w:tcPr>
            <w:tcW w:w="684" w:type="dxa"/>
            <w:tcBorders>
              <w:top w:val="single" w:color="000000" w:sz="4" w:space="0"/>
              <w:left w:val="single" w:color="000000" w:sz="4" w:space="0"/>
              <w:bottom w:val="single" w:color="000000" w:sz="4" w:space="0"/>
              <w:right w:val="single" w:color="000000" w:sz="4" w:space="0"/>
            </w:tcBorders>
            <w:shd w:val="clear" w:color="000000" w:fill="FFE984"/>
            <w:noWrap/>
            <w:vAlign w:val="bottom"/>
          </w:tcPr>
          <w:p w14:paraId="15D1539F">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2</w:t>
            </w:r>
          </w:p>
        </w:tc>
        <w:tc>
          <w:tcPr>
            <w:tcW w:w="1045"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1A81C7DE">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0</w:t>
            </w:r>
          </w:p>
        </w:tc>
        <w:tc>
          <w:tcPr>
            <w:tcW w:w="624" w:type="dxa"/>
            <w:tcBorders>
              <w:top w:val="nil"/>
              <w:left w:val="nil"/>
              <w:bottom w:val="single" w:color="000000" w:sz="4" w:space="0"/>
              <w:right w:val="single" w:color="000000" w:sz="4" w:space="0"/>
            </w:tcBorders>
            <w:shd w:val="clear" w:color="auto" w:fill="auto"/>
            <w:vAlign w:val="bottom"/>
          </w:tcPr>
          <w:p w14:paraId="7FDD3F99">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2</w:t>
            </w:r>
          </w:p>
        </w:tc>
      </w:tr>
      <w:tr w14:paraId="29BA5D2B">
        <w:tblPrEx>
          <w:tblCellMar>
            <w:top w:w="0" w:type="dxa"/>
            <w:left w:w="108" w:type="dxa"/>
            <w:bottom w:w="0" w:type="dxa"/>
            <w:right w:w="108" w:type="dxa"/>
          </w:tblCellMar>
        </w:tblPrEx>
        <w:trPr>
          <w:trHeight w:val="285" w:hRule="atLeast"/>
        </w:trPr>
        <w:tc>
          <w:tcPr>
            <w:tcW w:w="1333" w:type="dxa"/>
            <w:tcBorders>
              <w:top w:val="nil"/>
              <w:left w:val="single" w:color="000000" w:sz="4" w:space="0"/>
              <w:bottom w:val="single" w:color="000000" w:sz="4" w:space="0"/>
              <w:right w:val="single" w:color="000000" w:sz="4" w:space="0"/>
            </w:tcBorders>
            <w:shd w:val="clear" w:color="auto" w:fill="auto"/>
            <w:noWrap/>
            <w:vAlign w:val="bottom"/>
          </w:tcPr>
          <w:p w14:paraId="0B0F7037">
            <w:pPr>
              <w:keepNext w:val="0"/>
              <w:keepLines w:val="0"/>
              <w:widowControl/>
              <w:suppressLineNumbers w:val="0"/>
              <w:bidi w:val="0"/>
              <w:jc w:val="left"/>
              <w:textAlignment w:val="bottom"/>
              <w:rPr>
                <w:rFonts w:ascii="Calibri" w:hAnsi="Calibri" w:eastAsia="Times New Roman" w:cs="Calibri"/>
                <w:color w:val="000000"/>
                <w:sz w:val="22"/>
                <w:szCs w:val="22"/>
                <w:lang w:val="en-IN"/>
              </w:rPr>
            </w:pPr>
            <w:r>
              <w:rPr>
                <w:rFonts w:hint="default" w:eastAsia="SimSun" w:cs="Arial" w:asciiTheme="minorAscii" w:hAnsiTheme="minorAscii"/>
                <w:b/>
                <w:bCs/>
                <w:kern w:val="0"/>
                <w:sz w:val="20"/>
                <w:szCs w:val="20"/>
                <w:lang w:val="en-US" w:eastAsia="zh-CN" w:bidi="ar"/>
              </w:rPr>
              <w:t>Truck Occupant</w:t>
            </w:r>
          </w:p>
        </w:tc>
        <w:tc>
          <w:tcPr>
            <w:tcW w:w="1214" w:type="dxa"/>
            <w:tcBorders>
              <w:top w:val="single" w:color="000000" w:sz="4" w:space="0"/>
              <w:left w:val="single" w:color="000000" w:sz="4" w:space="0"/>
              <w:bottom w:val="single" w:color="000000" w:sz="4" w:space="0"/>
              <w:right w:val="single" w:color="000000" w:sz="4" w:space="0"/>
            </w:tcBorders>
            <w:shd w:val="clear" w:color="000000" w:fill="FFE984"/>
            <w:noWrap/>
            <w:vAlign w:val="bottom"/>
          </w:tcPr>
          <w:p w14:paraId="6A50B190">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1</w:t>
            </w:r>
          </w:p>
        </w:tc>
        <w:tc>
          <w:tcPr>
            <w:tcW w:w="1074"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34B8DB5F">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0</w:t>
            </w:r>
          </w:p>
        </w:tc>
        <w:tc>
          <w:tcPr>
            <w:tcW w:w="440"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32C4A13B">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0</w:t>
            </w:r>
          </w:p>
        </w:tc>
        <w:tc>
          <w:tcPr>
            <w:tcW w:w="450"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41DC2D67">
            <w:pPr>
              <w:keepNext w:val="0"/>
              <w:keepLines w:val="0"/>
              <w:widowControl/>
              <w:suppressLineNumbers w:val="0"/>
              <w:bidi w:val="0"/>
              <w:jc w:val="center"/>
              <w:textAlignment w:val="bottom"/>
            </w:pPr>
            <w:r>
              <w:rPr>
                <w:rFonts w:hint="default" w:eastAsia="SimSun" w:cs="Calibri" w:asciiTheme="minorAscii" w:hAnsiTheme="minorAscii"/>
                <w:b w:val="0"/>
                <w:bCs w:val="0"/>
                <w:kern w:val="0"/>
                <w:sz w:val="20"/>
                <w:szCs w:val="20"/>
                <w:lang w:val="en-US" w:eastAsia="zh-CN" w:bidi="ar"/>
              </w:rPr>
              <w:t>0</w:t>
            </w:r>
          </w:p>
        </w:tc>
        <w:tc>
          <w:tcPr>
            <w:tcW w:w="1289"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3C6A267B">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0</w:t>
            </w:r>
          </w:p>
        </w:tc>
        <w:tc>
          <w:tcPr>
            <w:tcW w:w="1623" w:type="dxa"/>
            <w:tcBorders>
              <w:top w:val="single" w:color="000000" w:sz="4" w:space="0"/>
              <w:left w:val="single" w:color="000000" w:sz="4" w:space="0"/>
              <w:bottom w:val="single" w:color="000000" w:sz="4" w:space="0"/>
              <w:right w:val="single" w:color="000000" w:sz="4" w:space="0"/>
            </w:tcBorders>
            <w:shd w:val="clear" w:color="000000" w:fill="FFE283"/>
            <w:noWrap/>
            <w:vAlign w:val="bottom"/>
          </w:tcPr>
          <w:p w14:paraId="40FB8B35">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0</w:t>
            </w:r>
          </w:p>
        </w:tc>
        <w:tc>
          <w:tcPr>
            <w:tcW w:w="684"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0D183DE2">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1</w:t>
            </w:r>
          </w:p>
        </w:tc>
        <w:tc>
          <w:tcPr>
            <w:tcW w:w="1045"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760AC178">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2</w:t>
            </w:r>
          </w:p>
        </w:tc>
        <w:tc>
          <w:tcPr>
            <w:tcW w:w="624" w:type="dxa"/>
            <w:tcBorders>
              <w:top w:val="nil"/>
              <w:left w:val="nil"/>
              <w:bottom w:val="single" w:color="000000" w:sz="4" w:space="0"/>
              <w:right w:val="single" w:color="000000" w:sz="4" w:space="0"/>
            </w:tcBorders>
            <w:shd w:val="clear" w:color="auto" w:fill="auto"/>
            <w:vAlign w:val="bottom"/>
          </w:tcPr>
          <w:p w14:paraId="15AD058B">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4</w:t>
            </w:r>
          </w:p>
        </w:tc>
      </w:tr>
      <w:tr w14:paraId="326B49E8">
        <w:tblPrEx>
          <w:tblCellMar>
            <w:top w:w="0" w:type="dxa"/>
            <w:left w:w="108" w:type="dxa"/>
            <w:bottom w:w="0" w:type="dxa"/>
            <w:right w:w="108" w:type="dxa"/>
          </w:tblCellMar>
        </w:tblPrEx>
        <w:trPr>
          <w:trHeight w:val="285" w:hRule="atLeast"/>
        </w:trPr>
        <w:tc>
          <w:tcPr>
            <w:tcW w:w="1333" w:type="dxa"/>
            <w:tcBorders>
              <w:top w:val="nil"/>
              <w:left w:val="single" w:color="000000" w:sz="4" w:space="0"/>
              <w:bottom w:val="single" w:color="000000" w:sz="4" w:space="0"/>
              <w:right w:val="single" w:color="000000" w:sz="4" w:space="0"/>
            </w:tcBorders>
            <w:shd w:val="clear" w:color="auto" w:fill="auto"/>
            <w:noWrap/>
            <w:vAlign w:val="bottom"/>
          </w:tcPr>
          <w:p w14:paraId="6D9512E2">
            <w:pPr>
              <w:keepNext w:val="0"/>
              <w:keepLines w:val="0"/>
              <w:widowControl/>
              <w:suppressLineNumbers w:val="0"/>
              <w:bidi w:val="0"/>
              <w:jc w:val="left"/>
              <w:textAlignment w:val="bottom"/>
              <w:rPr>
                <w:rFonts w:ascii="Calibri" w:hAnsi="Calibri" w:eastAsia="Times New Roman" w:cs="Calibri"/>
                <w:color w:val="000000"/>
                <w:sz w:val="22"/>
                <w:szCs w:val="22"/>
                <w:lang w:val="en-IN"/>
              </w:rPr>
            </w:pPr>
            <w:r>
              <w:rPr>
                <w:rFonts w:hint="default" w:eastAsia="SimSun" w:cs="Arial" w:asciiTheme="minorAscii" w:hAnsiTheme="minorAscii"/>
                <w:b/>
                <w:bCs/>
                <w:kern w:val="0"/>
                <w:sz w:val="20"/>
                <w:szCs w:val="20"/>
                <w:lang w:val="en-US" w:eastAsia="zh-CN" w:bidi="ar"/>
              </w:rPr>
              <w:t>Other</w:t>
            </w:r>
          </w:p>
        </w:tc>
        <w:tc>
          <w:tcPr>
            <w:tcW w:w="1214" w:type="dxa"/>
            <w:tcBorders>
              <w:top w:val="single" w:color="000000" w:sz="4" w:space="0"/>
              <w:left w:val="single" w:color="000000" w:sz="4" w:space="0"/>
              <w:bottom w:val="single" w:color="000000" w:sz="4" w:space="0"/>
              <w:right w:val="single" w:color="000000" w:sz="4" w:space="0"/>
            </w:tcBorders>
            <w:shd w:val="clear" w:color="000000" w:fill="FFE984"/>
            <w:noWrap/>
            <w:vAlign w:val="bottom"/>
          </w:tcPr>
          <w:p w14:paraId="0B026742">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0</w:t>
            </w:r>
          </w:p>
        </w:tc>
        <w:tc>
          <w:tcPr>
            <w:tcW w:w="1074"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76400BE4">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0</w:t>
            </w:r>
          </w:p>
        </w:tc>
        <w:tc>
          <w:tcPr>
            <w:tcW w:w="440"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12151D85">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0</w:t>
            </w:r>
          </w:p>
        </w:tc>
        <w:tc>
          <w:tcPr>
            <w:tcW w:w="450"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08023BA0">
            <w:pPr>
              <w:keepNext w:val="0"/>
              <w:keepLines w:val="0"/>
              <w:widowControl/>
              <w:suppressLineNumbers w:val="0"/>
              <w:bidi w:val="0"/>
              <w:jc w:val="center"/>
              <w:textAlignment w:val="bottom"/>
            </w:pPr>
            <w:r>
              <w:rPr>
                <w:rFonts w:hint="default" w:eastAsia="SimSun" w:cs="Calibri" w:asciiTheme="minorAscii" w:hAnsiTheme="minorAscii"/>
                <w:b w:val="0"/>
                <w:bCs w:val="0"/>
                <w:kern w:val="0"/>
                <w:sz w:val="20"/>
                <w:szCs w:val="20"/>
                <w:lang w:val="en-US" w:eastAsia="zh-CN" w:bidi="ar"/>
              </w:rPr>
              <w:t>0</w:t>
            </w:r>
          </w:p>
        </w:tc>
        <w:tc>
          <w:tcPr>
            <w:tcW w:w="1289"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4F1A3C2D">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1</w:t>
            </w:r>
          </w:p>
        </w:tc>
        <w:tc>
          <w:tcPr>
            <w:tcW w:w="1623"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173CFBE6">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0</w:t>
            </w:r>
          </w:p>
        </w:tc>
        <w:tc>
          <w:tcPr>
            <w:tcW w:w="684"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1998589C">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0</w:t>
            </w:r>
          </w:p>
        </w:tc>
        <w:tc>
          <w:tcPr>
            <w:tcW w:w="1045" w:type="dxa"/>
            <w:tcBorders>
              <w:top w:val="single" w:color="000000" w:sz="4" w:space="0"/>
              <w:left w:val="single" w:color="000000" w:sz="4" w:space="0"/>
              <w:bottom w:val="single" w:color="000000" w:sz="4" w:space="0"/>
              <w:right w:val="single" w:color="000000" w:sz="4" w:space="0"/>
            </w:tcBorders>
            <w:shd w:val="clear" w:color="000000" w:fill="63BE7B"/>
            <w:noWrap/>
            <w:vAlign w:val="bottom"/>
          </w:tcPr>
          <w:p w14:paraId="048C190A">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2</w:t>
            </w:r>
          </w:p>
        </w:tc>
        <w:tc>
          <w:tcPr>
            <w:tcW w:w="624" w:type="dxa"/>
            <w:tcBorders>
              <w:top w:val="nil"/>
              <w:left w:val="nil"/>
              <w:bottom w:val="single" w:color="000000" w:sz="4" w:space="0"/>
              <w:right w:val="single" w:color="000000" w:sz="4" w:space="0"/>
            </w:tcBorders>
            <w:shd w:val="clear" w:color="auto" w:fill="auto"/>
            <w:vAlign w:val="bottom"/>
          </w:tcPr>
          <w:p w14:paraId="0DA9493C">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3</w:t>
            </w:r>
          </w:p>
        </w:tc>
      </w:tr>
      <w:tr w14:paraId="311FF6BF">
        <w:tblPrEx>
          <w:tblCellMar>
            <w:top w:w="0" w:type="dxa"/>
            <w:left w:w="108" w:type="dxa"/>
            <w:bottom w:w="0" w:type="dxa"/>
            <w:right w:w="108" w:type="dxa"/>
          </w:tblCellMar>
        </w:tblPrEx>
        <w:trPr>
          <w:trHeight w:val="285" w:hRule="atLeast"/>
        </w:trPr>
        <w:tc>
          <w:tcPr>
            <w:tcW w:w="1333" w:type="dxa"/>
            <w:tcBorders>
              <w:top w:val="nil"/>
              <w:left w:val="single" w:color="000000" w:sz="4" w:space="0"/>
              <w:bottom w:val="single" w:color="000000" w:sz="4" w:space="0"/>
              <w:right w:val="single" w:color="000000" w:sz="4" w:space="0"/>
            </w:tcBorders>
            <w:shd w:val="clear" w:color="auto" w:fill="auto"/>
            <w:noWrap/>
            <w:vAlign w:val="bottom"/>
          </w:tcPr>
          <w:p w14:paraId="58FF0B38">
            <w:pPr>
              <w:keepNext w:val="0"/>
              <w:keepLines w:val="0"/>
              <w:widowControl/>
              <w:suppressLineNumbers w:val="0"/>
              <w:bidi w:val="0"/>
              <w:jc w:val="left"/>
              <w:textAlignment w:val="bottom"/>
              <w:rPr>
                <w:rFonts w:ascii="Calibri" w:hAnsi="Calibri" w:eastAsia="Times New Roman" w:cs="Calibri"/>
                <w:color w:val="000000"/>
                <w:sz w:val="22"/>
                <w:szCs w:val="22"/>
                <w:lang w:val="en-IN"/>
              </w:rPr>
            </w:pPr>
            <w:r>
              <w:rPr>
                <w:rFonts w:hint="default" w:eastAsia="SimSun" w:cs="Arial" w:asciiTheme="minorAscii" w:hAnsiTheme="minorAscii"/>
                <w:b/>
                <w:bCs/>
                <w:kern w:val="0"/>
                <w:sz w:val="20"/>
                <w:szCs w:val="20"/>
                <w:lang w:val="en-US" w:eastAsia="zh-CN" w:bidi="ar"/>
              </w:rPr>
              <w:t>Total</w:t>
            </w:r>
          </w:p>
        </w:tc>
        <w:tc>
          <w:tcPr>
            <w:tcW w:w="1214" w:type="dxa"/>
            <w:tcBorders>
              <w:top w:val="nil"/>
              <w:left w:val="nil"/>
              <w:bottom w:val="single" w:color="000000" w:sz="4" w:space="0"/>
              <w:right w:val="single" w:color="000000" w:sz="4" w:space="0"/>
            </w:tcBorders>
            <w:shd w:val="clear" w:color="auto" w:fill="auto"/>
            <w:noWrap/>
            <w:vAlign w:val="bottom"/>
          </w:tcPr>
          <w:p w14:paraId="4B5E3730">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17</w:t>
            </w:r>
          </w:p>
        </w:tc>
        <w:tc>
          <w:tcPr>
            <w:tcW w:w="1074" w:type="dxa"/>
            <w:tcBorders>
              <w:top w:val="nil"/>
              <w:left w:val="nil"/>
              <w:bottom w:val="single" w:color="000000" w:sz="4" w:space="0"/>
              <w:right w:val="single" w:color="000000" w:sz="4" w:space="0"/>
            </w:tcBorders>
            <w:shd w:val="clear" w:color="auto" w:fill="auto"/>
            <w:noWrap/>
            <w:vAlign w:val="bottom"/>
          </w:tcPr>
          <w:p w14:paraId="78781017">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7</w:t>
            </w:r>
          </w:p>
        </w:tc>
        <w:tc>
          <w:tcPr>
            <w:tcW w:w="440" w:type="dxa"/>
            <w:tcBorders>
              <w:top w:val="nil"/>
              <w:left w:val="nil"/>
              <w:bottom w:val="single" w:color="000000" w:sz="4" w:space="0"/>
              <w:right w:val="single" w:color="000000" w:sz="4" w:space="0"/>
            </w:tcBorders>
            <w:shd w:val="clear" w:color="auto" w:fill="auto"/>
            <w:noWrap/>
            <w:vAlign w:val="bottom"/>
          </w:tcPr>
          <w:p w14:paraId="310E3286">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36</w:t>
            </w:r>
          </w:p>
        </w:tc>
        <w:tc>
          <w:tcPr>
            <w:tcW w:w="450" w:type="dxa"/>
            <w:tcBorders>
              <w:top w:val="nil"/>
              <w:left w:val="nil"/>
              <w:bottom w:val="single" w:color="000000" w:sz="4" w:space="0"/>
              <w:right w:val="single" w:color="000000" w:sz="4" w:space="0"/>
            </w:tcBorders>
            <w:shd w:val="clear" w:color="auto" w:fill="auto"/>
            <w:noWrap/>
            <w:vAlign w:val="bottom"/>
          </w:tcPr>
          <w:p w14:paraId="2D480177">
            <w:pPr>
              <w:keepNext w:val="0"/>
              <w:keepLines w:val="0"/>
              <w:widowControl/>
              <w:suppressLineNumbers w:val="0"/>
              <w:bidi w:val="0"/>
              <w:jc w:val="center"/>
              <w:textAlignment w:val="bottom"/>
            </w:pPr>
            <w:r>
              <w:rPr>
                <w:rFonts w:hint="default" w:eastAsia="SimSun" w:cs="Calibri" w:asciiTheme="minorAscii" w:hAnsiTheme="minorAscii"/>
                <w:b w:val="0"/>
                <w:bCs w:val="0"/>
                <w:kern w:val="0"/>
                <w:sz w:val="20"/>
                <w:szCs w:val="20"/>
                <w:lang w:val="en-US" w:eastAsia="zh-CN" w:bidi="ar"/>
              </w:rPr>
              <w:t>18</w:t>
            </w:r>
          </w:p>
        </w:tc>
        <w:tc>
          <w:tcPr>
            <w:tcW w:w="1289" w:type="dxa"/>
            <w:tcBorders>
              <w:top w:val="nil"/>
              <w:left w:val="nil"/>
              <w:bottom w:val="single" w:color="000000" w:sz="4" w:space="0"/>
              <w:right w:val="single" w:color="000000" w:sz="4" w:space="0"/>
            </w:tcBorders>
            <w:shd w:val="clear" w:color="auto" w:fill="auto"/>
            <w:noWrap/>
            <w:vAlign w:val="bottom"/>
          </w:tcPr>
          <w:p w14:paraId="08B51560">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50</w:t>
            </w:r>
          </w:p>
        </w:tc>
        <w:tc>
          <w:tcPr>
            <w:tcW w:w="1623" w:type="dxa"/>
            <w:tcBorders>
              <w:top w:val="nil"/>
              <w:left w:val="nil"/>
              <w:bottom w:val="single" w:color="000000" w:sz="4" w:space="0"/>
              <w:right w:val="single" w:color="000000" w:sz="4" w:space="0"/>
            </w:tcBorders>
            <w:shd w:val="clear" w:color="auto" w:fill="auto"/>
            <w:noWrap/>
            <w:vAlign w:val="bottom"/>
          </w:tcPr>
          <w:p w14:paraId="2BCC9EE5">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7</w:t>
            </w:r>
          </w:p>
        </w:tc>
        <w:tc>
          <w:tcPr>
            <w:tcW w:w="684" w:type="dxa"/>
            <w:tcBorders>
              <w:top w:val="nil"/>
              <w:left w:val="nil"/>
              <w:bottom w:val="single" w:color="000000" w:sz="4" w:space="0"/>
              <w:right w:val="single" w:color="000000" w:sz="4" w:space="0"/>
            </w:tcBorders>
            <w:shd w:val="clear" w:color="auto" w:fill="auto"/>
            <w:noWrap/>
            <w:vAlign w:val="bottom"/>
          </w:tcPr>
          <w:p w14:paraId="63F875AE">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16</w:t>
            </w:r>
          </w:p>
        </w:tc>
        <w:tc>
          <w:tcPr>
            <w:tcW w:w="1045" w:type="dxa"/>
            <w:tcBorders>
              <w:top w:val="nil"/>
              <w:left w:val="nil"/>
              <w:bottom w:val="single" w:color="000000" w:sz="4" w:space="0"/>
              <w:right w:val="single" w:color="000000" w:sz="4" w:space="0"/>
            </w:tcBorders>
            <w:shd w:val="clear" w:color="auto" w:fill="auto"/>
            <w:noWrap/>
            <w:vAlign w:val="bottom"/>
          </w:tcPr>
          <w:p w14:paraId="4DC780C8">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129</w:t>
            </w:r>
          </w:p>
        </w:tc>
        <w:tc>
          <w:tcPr>
            <w:tcW w:w="624" w:type="dxa"/>
            <w:tcBorders>
              <w:top w:val="nil"/>
              <w:left w:val="nil"/>
              <w:bottom w:val="single" w:color="000000" w:sz="4" w:space="0"/>
              <w:right w:val="single" w:color="000000" w:sz="4" w:space="0"/>
            </w:tcBorders>
            <w:shd w:val="clear" w:color="auto" w:fill="auto"/>
            <w:vAlign w:val="bottom"/>
          </w:tcPr>
          <w:p w14:paraId="79A45A0F">
            <w:pPr>
              <w:keepNext w:val="0"/>
              <w:keepLines w:val="0"/>
              <w:widowControl/>
              <w:suppressLineNumbers w:val="0"/>
              <w:bidi w:val="0"/>
              <w:jc w:val="center"/>
              <w:textAlignment w:val="bottom"/>
              <w:rPr>
                <w:rFonts w:ascii="Calibri" w:hAnsi="Calibri" w:eastAsia="Times New Roman" w:cs="Calibri"/>
                <w:color w:val="000000"/>
                <w:sz w:val="22"/>
                <w:szCs w:val="22"/>
                <w:lang w:val="en-IN"/>
              </w:rPr>
            </w:pPr>
            <w:r>
              <w:rPr>
                <w:rFonts w:hint="default" w:eastAsia="SimSun" w:cs="Calibri" w:asciiTheme="minorAscii" w:hAnsiTheme="minorAscii"/>
                <w:b w:val="0"/>
                <w:bCs w:val="0"/>
                <w:kern w:val="0"/>
                <w:sz w:val="20"/>
                <w:szCs w:val="20"/>
                <w:lang w:val="en-US" w:eastAsia="zh-CN" w:bidi="ar"/>
              </w:rPr>
              <w:t>280</w:t>
            </w:r>
          </w:p>
        </w:tc>
      </w:tr>
      <w:bookmarkEnd w:id="64"/>
    </w:tbl>
    <w:p w14:paraId="45384887">
      <w:pPr>
        <w:pStyle w:val="13"/>
      </w:pPr>
      <w:r>
        <w:t xml:space="preserve">Table </w:t>
      </w:r>
      <w:r>
        <w:fldChar w:fldCharType="begin"/>
      </w:r>
      <w:r>
        <w:instrText xml:space="preserve"> SEQ Table \* ARABIC </w:instrText>
      </w:r>
      <w:r>
        <w:fldChar w:fldCharType="separate"/>
      </w:r>
      <w:r>
        <w:t>2</w:t>
      </w:r>
      <w:r>
        <w:fldChar w:fldCharType="end"/>
      </w:r>
      <w:bookmarkStart w:id="65" w:name="_Toc26002"/>
      <w:bookmarkStart w:id="66" w:name="_Toc15664"/>
      <w:r>
        <w:t>: Who-hit-whom matrix</w:t>
      </w:r>
      <w:bookmarkEnd w:id="65"/>
      <w:bookmarkEnd w:id="66"/>
    </w:p>
    <w:p w14:paraId="4DE77860">
      <w:pPr>
        <w:jc w:val="both"/>
      </w:pPr>
      <w:r>
        <w:t>Note: Other includes cycle rickshaws, converted rickshaws and hand carts</w:t>
      </w:r>
    </w:p>
    <w:p w14:paraId="276356A3">
      <w:pPr>
        <w:jc w:val="both"/>
      </w:pPr>
      <w:r>
        <w:t xml:space="preserve">Among all fatal road crashes where the impacting vehicle was known, pedestrians and motorcyclists were found to be the most vulnerable category of road users. They were often hit by trucks and tractors. Hit-and-run crashes dominate both the categories of cases where the impacting vehicle was not known for </w:t>
      </w:r>
      <w:r>
        <w:rPr>
          <w:rFonts w:hint="default"/>
          <w:lang w:val="en-IN"/>
        </w:rPr>
        <w:t>7</w:t>
      </w:r>
      <w:r>
        <w:t xml:space="preserve">7 cases in case of pedestrians and </w:t>
      </w:r>
      <w:r>
        <w:rPr>
          <w:rFonts w:hint="default"/>
          <w:lang w:val="en-IN"/>
        </w:rPr>
        <w:t>42</w:t>
      </w:r>
      <w:r>
        <w:t xml:space="preserve"> in case of motorcyclists.</w:t>
      </w:r>
    </w:p>
    <w:p w14:paraId="39DEEE3D"/>
    <w:p w14:paraId="6269C68D"/>
    <w:p w14:paraId="25C0D91D">
      <w:r>
        <w:br w:type="page"/>
      </w:r>
    </w:p>
    <w:p w14:paraId="17F0A3A2">
      <w:pPr>
        <w:pStyle w:val="3"/>
        <w:numPr>
          <w:ilvl w:val="1"/>
          <w:numId w:val="5"/>
        </w:numPr>
        <w:jc w:val="both"/>
      </w:pPr>
      <w:bookmarkStart w:id="67" w:name="_ge5h816sxlwv" w:colFirst="0" w:colLast="0"/>
      <w:bookmarkEnd w:id="67"/>
      <w:bookmarkStart w:id="68" w:name="_Toc22505"/>
      <w:r>
        <w:t>: Hit-and-runs in fatal road crashes</w:t>
      </w:r>
      <w:bookmarkEnd w:id="68"/>
    </w:p>
    <w:p w14:paraId="3EB7A1BB">
      <w:pPr>
        <w:pStyle w:val="4"/>
        <w:numPr>
          <w:ilvl w:val="2"/>
          <w:numId w:val="9"/>
        </w:numPr>
        <w:jc w:val="both"/>
      </w:pPr>
      <w:bookmarkStart w:id="69" w:name="_xvxvq0t6f161" w:colFirst="0" w:colLast="0"/>
      <w:bookmarkEnd w:id="69"/>
      <w:bookmarkStart w:id="70" w:name="_Toc11635"/>
      <w:r>
        <w:t>: Percentage of hit-and-run and non-hit-and-run cases</w:t>
      </w:r>
      <w:bookmarkEnd w:id="70"/>
    </w:p>
    <w:p w14:paraId="109F8DA6">
      <w:pPr>
        <w:keepNext/>
        <w:jc w:val="center"/>
      </w:pPr>
      <w:r>
        <w:rPr>
          <w:rFonts w:ascii="SimSun" w:hAnsi="SimSun" w:eastAsia="SimSun" w:cs="SimSun"/>
          <w:sz w:val="24"/>
          <w:szCs w:val="24"/>
        </w:rPr>
        <w:drawing>
          <wp:inline distT="0" distB="0" distL="114300" distR="114300">
            <wp:extent cx="4179570" cy="2465070"/>
            <wp:effectExtent l="0" t="0" r="11430" b="11430"/>
            <wp:docPr id="104" name="Picture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6" descr="IMG_256"/>
                    <pic:cNvPicPr>
                      <a:picLocks noChangeAspect="1"/>
                    </pic:cNvPicPr>
                  </pic:nvPicPr>
                  <pic:blipFill>
                    <a:blip r:embed="rId37"/>
                    <a:stretch>
                      <a:fillRect/>
                    </a:stretch>
                  </pic:blipFill>
                  <pic:spPr>
                    <a:xfrm>
                      <a:off x="0" y="0"/>
                      <a:ext cx="4179570" cy="2465070"/>
                    </a:xfrm>
                    <a:prstGeom prst="rect">
                      <a:avLst/>
                    </a:prstGeom>
                    <a:noFill/>
                    <a:ln w="9525">
                      <a:noFill/>
                    </a:ln>
                  </pic:spPr>
                </pic:pic>
              </a:graphicData>
            </a:graphic>
          </wp:inline>
        </w:drawing>
      </w:r>
    </w:p>
    <w:p w14:paraId="694558E3">
      <w:pPr>
        <w:pStyle w:val="13"/>
        <w:jc w:val="center"/>
      </w:pPr>
      <w:r>
        <w:t xml:space="preserve">Figure </w:t>
      </w:r>
      <w:r>
        <w:fldChar w:fldCharType="begin"/>
      </w:r>
      <w:r>
        <w:instrText xml:space="preserve"> SEQ Figure \* ARABIC </w:instrText>
      </w:r>
      <w:r>
        <w:fldChar w:fldCharType="separate"/>
      </w:r>
      <w:r>
        <w:t>9</w:t>
      </w:r>
      <w:r>
        <w:fldChar w:fldCharType="end"/>
      </w:r>
      <w:bookmarkStart w:id="71" w:name="_Toc28355"/>
      <w:bookmarkStart w:id="72" w:name="_Toc14058"/>
      <w:r>
        <w:t>: Percentage of hit-and-run and non-hit-and-run cases</w:t>
      </w:r>
      <w:bookmarkEnd w:id="71"/>
      <w:bookmarkEnd w:id="72"/>
    </w:p>
    <w:p w14:paraId="20002B6E">
      <w:pPr>
        <w:jc w:val="both"/>
      </w:pPr>
      <w:bookmarkStart w:id="73" w:name="_ib3i06atgtm2" w:colFirst="0" w:colLast="0"/>
      <w:bookmarkEnd w:id="73"/>
      <w:r>
        <w:t xml:space="preserve">Overall, </w:t>
      </w:r>
      <w:r>
        <w:rPr>
          <w:rFonts w:hint="default"/>
          <w:lang w:val="en-IN"/>
        </w:rPr>
        <w:t>two</w:t>
      </w:r>
      <w:r>
        <w:t xml:space="preserve"> out of </w:t>
      </w:r>
      <w:r>
        <w:rPr>
          <w:rFonts w:hint="default"/>
          <w:lang w:val="en-IN"/>
        </w:rPr>
        <w:t>three</w:t>
      </w:r>
      <w:r>
        <w:t xml:space="preserve"> crashes are hit-and-run cases. The high rate of hit-and-run cases is indicative of non-reporting of accused vehicles as well as non-reporting of crashes by the public.</w:t>
      </w:r>
    </w:p>
    <w:p w14:paraId="1D8D228B">
      <w:pPr>
        <w:pStyle w:val="4"/>
        <w:numPr>
          <w:ilvl w:val="2"/>
          <w:numId w:val="9"/>
        </w:numPr>
        <w:jc w:val="both"/>
      </w:pPr>
      <w:bookmarkStart w:id="74" w:name="_Toc7285"/>
      <w:r>
        <w:t>: Hit-and-run Road user types</w:t>
      </w:r>
      <w:bookmarkEnd w:id="74"/>
    </w:p>
    <w:p w14:paraId="25BC59AB">
      <w:pPr>
        <w:keepNext/>
        <w:jc w:val="center"/>
      </w:pPr>
      <w:r>
        <w:rPr>
          <w:rFonts w:ascii="SimSun" w:hAnsi="SimSun" w:eastAsia="SimSun" w:cs="SimSun"/>
          <w:sz w:val="24"/>
          <w:szCs w:val="24"/>
        </w:rPr>
        <w:drawing>
          <wp:inline distT="0" distB="0" distL="114300" distR="114300">
            <wp:extent cx="5196205" cy="3216275"/>
            <wp:effectExtent l="0" t="0" r="4445" b="3175"/>
            <wp:docPr id="105"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7" descr="IMG_256"/>
                    <pic:cNvPicPr>
                      <a:picLocks noChangeAspect="1"/>
                    </pic:cNvPicPr>
                  </pic:nvPicPr>
                  <pic:blipFill>
                    <a:blip r:embed="rId38"/>
                    <a:stretch>
                      <a:fillRect/>
                    </a:stretch>
                  </pic:blipFill>
                  <pic:spPr>
                    <a:xfrm>
                      <a:off x="0" y="0"/>
                      <a:ext cx="5196205" cy="3216275"/>
                    </a:xfrm>
                    <a:prstGeom prst="rect">
                      <a:avLst/>
                    </a:prstGeom>
                    <a:noFill/>
                    <a:ln w="9525">
                      <a:noFill/>
                    </a:ln>
                  </pic:spPr>
                </pic:pic>
              </a:graphicData>
            </a:graphic>
          </wp:inline>
        </w:drawing>
      </w:r>
    </w:p>
    <w:p w14:paraId="58B1973C">
      <w:pPr>
        <w:pStyle w:val="13"/>
        <w:jc w:val="center"/>
      </w:pPr>
      <w:r>
        <w:t xml:space="preserve">Figure </w:t>
      </w:r>
      <w:r>
        <w:fldChar w:fldCharType="begin"/>
      </w:r>
      <w:r>
        <w:instrText xml:space="preserve"> SEQ Figure \* ARABIC </w:instrText>
      </w:r>
      <w:r>
        <w:fldChar w:fldCharType="separate"/>
      </w:r>
      <w:r>
        <w:t>10</w:t>
      </w:r>
      <w:r>
        <w:fldChar w:fldCharType="end"/>
      </w:r>
      <w:bookmarkStart w:id="75" w:name="_Toc31774"/>
      <w:bookmarkStart w:id="76" w:name="_Toc25274"/>
      <w:r>
        <w:t>: Hit-and-run Road user types</w:t>
      </w:r>
      <w:bookmarkEnd w:id="75"/>
      <w:bookmarkEnd w:id="76"/>
    </w:p>
    <w:p w14:paraId="50F1ABAC">
      <w:pPr>
        <w:pStyle w:val="3"/>
        <w:numPr>
          <w:ilvl w:val="1"/>
          <w:numId w:val="5"/>
        </w:numPr>
      </w:pPr>
      <w:bookmarkStart w:id="77" w:name="_rkexynvyarsg" w:colFirst="0" w:colLast="0"/>
      <w:bookmarkEnd w:id="77"/>
      <w:bookmarkStart w:id="78" w:name="_Toc5501"/>
      <w:r>
        <w:t>: Road Crash Heatmaps</w:t>
      </w:r>
      <w:bookmarkEnd w:id="78"/>
    </w:p>
    <w:p w14:paraId="6253C41E">
      <w:pPr>
        <w:pStyle w:val="4"/>
        <w:numPr>
          <w:ilvl w:val="2"/>
          <w:numId w:val="10"/>
        </w:numPr>
      </w:pPr>
      <w:bookmarkStart w:id="79" w:name="_ex9sk6nkohv0" w:colFirst="0" w:colLast="0"/>
      <w:bookmarkEnd w:id="79"/>
      <w:bookmarkStart w:id="80" w:name="_Toc22890"/>
      <w:r>
        <w:t>: Heatmap of all road crash deaths</w:t>
      </w:r>
      <w:bookmarkEnd w:id="80"/>
    </w:p>
    <w:p w14:paraId="07C0D542">
      <w:pPr>
        <w:keepNext/>
        <w:jc w:val="center"/>
      </w:pPr>
      <w:r>
        <w:rPr>
          <w:rFonts w:hint="default"/>
          <w:lang w:val="en-IN"/>
        </w:rPr>
        <w:drawing>
          <wp:inline distT="0" distB="0" distL="114300" distR="114300">
            <wp:extent cx="4485005" cy="3171825"/>
            <wp:effectExtent l="0" t="0" r="10795" b="9525"/>
            <wp:docPr id="106" name="Picture 106" descr="Shahdara_roadcrashdea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Shahdara_roadcrashdeaths"/>
                    <pic:cNvPicPr>
                      <a:picLocks noChangeAspect="1"/>
                    </pic:cNvPicPr>
                  </pic:nvPicPr>
                  <pic:blipFill>
                    <a:blip r:embed="rId39"/>
                    <a:stretch>
                      <a:fillRect/>
                    </a:stretch>
                  </pic:blipFill>
                  <pic:spPr>
                    <a:xfrm>
                      <a:off x="0" y="0"/>
                      <a:ext cx="4485005" cy="3171825"/>
                    </a:xfrm>
                    <a:prstGeom prst="rect">
                      <a:avLst/>
                    </a:prstGeom>
                  </pic:spPr>
                </pic:pic>
              </a:graphicData>
            </a:graphic>
          </wp:inline>
        </w:drawing>
      </w:r>
    </w:p>
    <w:p w14:paraId="2FECDED8">
      <w:pPr>
        <w:pStyle w:val="13"/>
        <w:jc w:val="center"/>
      </w:pPr>
      <w:r>
        <w:t xml:space="preserve">Figure </w:t>
      </w:r>
      <w:r>
        <w:fldChar w:fldCharType="begin"/>
      </w:r>
      <w:r>
        <w:instrText xml:space="preserve"> SEQ Figure \* ARABIC </w:instrText>
      </w:r>
      <w:r>
        <w:fldChar w:fldCharType="separate"/>
      </w:r>
      <w:r>
        <w:t>11</w:t>
      </w:r>
      <w:r>
        <w:fldChar w:fldCharType="end"/>
      </w:r>
      <w:bookmarkStart w:id="81" w:name="_Toc27392"/>
      <w:bookmarkStart w:id="82" w:name="_Toc7017"/>
      <w:r>
        <w:t xml:space="preserve">: Heatmap of all road crash deaths in </w:t>
      </w:r>
      <w:r>
        <w:rPr>
          <w:rFonts w:hint="default"/>
          <w:lang w:val="en-IN"/>
        </w:rPr>
        <w:t xml:space="preserve">Shahdara </w:t>
      </w:r>
      <w:r>
        <w:t>district</w:t>
      </w:r>
      <w:bookmarkEnd w:id="81"/>
      <w:bookmarkEnd w:id="82"/>
    </w:p>
    <w:p w14:paraId="1E1151EF">
      <w:pPr>
        <w:pStyle w:val="4"/>
        <w:numPr>
          <w:ilvl w:val="2"/>
          <w:numId w:val="10"/>
        </w:numPr>
      </w:pPr>
      <w:bookmarkStart w:id="83" w:name="_u45jpia6eboo" w:colFirst="0" w:colLast="0"/>
      <w:bookmarkEnd w:id="83"/>
      <w:bookmarkStart w:id="84" w:name="_Toc15622"/>
      <w:r>
        <w:t>: Heatmap of all pedestrian deaths</w:t>
      </w:r>
      <w:bookmarkEnd w:id="84"/>
    </w:p>
    <w:p w14:paraId="73301D51">
      <w:pPr>
        <w:keepNext/>
        <w:jc w:val="center"/>
      </w:pPr>
      <w:r>
        <w:rPr>
          <w:rFonts w:hint="default"/>
          <w:lang w:val="en-IN"/>
        </w:rPr>
        <w:drawing>
          <wp:inline distT="0" distB="0" distL="114300" distR="114300">
            <wp:extent cx="4594225" cy="3248660"/>
            <wp:effectExtent l="0" t="0" r="15875" b="8890"/>
            <wp:docPr id="107" name="Picture 107" descr="Shahdara_pedestriandea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hahdara_pedestriandeaths"/>
                    <pic:cNvPicPr>
                      <a:picLocks noChangeAspect="1"/>
                    </pic:cNvPicPr>
                  </pic:nvPicPr>
                  <pic:blipFill>
                    <a:blip r:embed="rId40"/>
                    <a:stretch>
                      <a:fillRect/>
                    </a:stretch>
                  </pic:blipFill>
                  <pic:spPr>
                    <a:xfrm>
                      <a:off x="0" y="0"/>
                      <a:ext cx="4594225" cy="3248660"/>
                    </a:xfrm>
                    <a:prstGeom prst="rect">
                      <a:avLst/>
                    </a:prstGeom>
                  </pic:spPr>
                </pic:pic>
              </a:graphicData>
            </a:graphic>
          </wp:inline>
        </w:drawing>
      </w:r>
    </w:p>
    <w:p w14:paraId="3019BF09">
      <w:pPr>
        <w:pStyle w:val="13"/>
        <w:jc w:val="center"/>
      </w:pPr>
      <w:r>
        <w:t xml:space="preserve">Figure </w:t>
      </w:r>
      <w:r>
        <w:fldChar w:fldCharType="begin"/>
      </w:r>
      <w:r>
        <w:instrText xml:space="preserve"> SEQ Figure \* ARABIC </w:instrText>
      </w:r>
      <w:r>
        <w:fldChar w:fldCharType="separate"/>
      </w:r>
      <w:r>
        <w:t>12</w:t>
      </w:r>
      <w:r>
        <w:fldChar w:fldCharType="end"/>
      </w:r>
      <w:bookmarkStart w:id="85" w:name="_Toc16282"/>
      <w:bookmarkStart w:id="86" w:name="_Toc18756"/>
      <w:r>
        <w:t xml:space="preserve">: Heatmap of all pedestrian deaths due to road crashes in </w:t>
      </w:r>
      <w:r>
        <w:rPr>
          <w:rFonts w:hint="default"/>
          <w:lang w:val="en-IN"/>
        </w:rPr>
        <w:t xml:space="preserve">Shahdara </w:t>
      </w:r>
      <w:r>
        <w:t>District</w:t>
      </w:r>
      <w:bookmarkEnd w:id="85"/>
      <w:bookmarkEnd w:id="86"/>
    </w:p>
    <w:p w14:paraId="20C3313D">
      <w:pPr>
        <w:pStyle w:val="4"/>
        <w:numPr>
          <w:ilvl w:val="2"/>
          <w:numId w:val="10"/>
        </w:numPr>
      </w:pPr>
      <w:bookmarkStart w:id="87" w:name="_qijt8gkd4d30" w:colFirst="0" w:colLast="0"/>
      <w:bookmarkEnd w:id="87"/>
      <w:bookmarkStart w:id="88" w:name="_Toc3768"/>
      <w:r>
        <w:t>: Heatmap of all motorcycle (rider + pillion) related deaths</w:t>
      </w:r>
      <w:bookmarkEnd w:id="88"/>
    </w:p>
    <w:p w14:paraId="22CF7378">
      <w:pPr>
        <w:keepNext/>
        <w:jc w:val="center"/>
      </w:pPr>
      <w:r>
        <w:rPr>
          <w:rFonts w:hint="default"/>
          <w:lang w:val="en-IN"/>
        </w:rPr>
        <w:drawing>
          <wp:inline distT="0" distB="0" distL="114300" distR="114300">
            <wp:extent cx="5196205" cy="3674745"/>
            <wp:effectExtent l="0" t="0" r="4445" b="1905"/>
            <wp:docPr id="108" name="Picture 108" descr="Shahdara_mtwdea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Shahdara_mtwdeaths"/>
                    <pic:cNvPicPr>
                      <a:picLocks noChangeAspect="1"/>
                    </pic:cNvPicPr>
                  </pic:nvPicPr>
                  <pic:blipFill>
                    <a:blip r:embed="rId41"/>
                    <a:stretch>
                      <a:fillRect/>
                    </a:stretch>
                  </pic:blipFill>
                  <pic:spPr>
                    <a:xfrm>
                      <a:off x="0" y="0"/>
                      <a:ext cx="5196205" cy="3674745"/>
                    </a:xfrm>
                    <a:prstGeom prst="rect">
                      <a:avLst/>
                    </a:prstGeom>
                  </pic:spPr>
                </pic:pic>
              </a:graphicData>
            </a:graphic>
          </wp:inline>
        </w:drawing>
      </w:r>
    </w:p>
    <w:p w14:paraId="77A2A741">
      <w:pPr>
        <w:pStyle w:val="13"/>
        <w:jc w:val="center"/>
      </w:pPr>
      <w:r>
        <w:t xml:space="preserve">Figure </w:t>
      </w:r>
      <w:r>
        <w:fldChar w:fldCharType="begin"/>
      </w:r>
      <w:r>
        <w:instrText xml:space="preserve"> SEQ Figure \* ARABIC </w:instrText>
      </w:r>
      <w:r>
        <w:fldChar w:fldCharType="separate"/>
      </w:r>
      <w:r>
        <w:t>13</w:t>
      </w:r>
      <w:r>
        <w:fldChar w:fldCharType="end"/>
      </w:r>
      <w:bookmarkStart w:id="89" w:name="_Toc5328"/>
      <w:bookmarkStart w:id="90" w:name="_Toc29840"/>
      <w:r>
        <w:t xml:space="preserve">: Heatmap of all motorcycle related deaths due to road crashes in </w:t>
      </w:r>
      <w:r>
        <w:rPr>
          <w:rFonts w:hint="default"/>
          <w:lang w:val="en-IN"/>
        </w:rPr>
        <w:t xml:space="preserve">Shahdara </w:t>
      </w:r>
      <w:r>
        <w:t>District</w:t>
      </w:r>
      <w:bookmarkEnd w:id="89"/>
      <w:bookmarkEnd w:id="90"/>
    </w:p>
    <w:p w14:paraId="136026B5">
      <w:pPr>
        <w:rPr>
          <w:b/>
        </w:rPr>
      </w:pPr>
    </w:p>
    <w:p w14:paraId="6AB9AD24">
      <w:pPr>
        <w:rPr>
          <w:b/>
        </w:rPr>
      </w:pPr>
    </w:p>
    <w:p w14:paraId="2BB58349">
      <w:bookmarkStart w:id="91" w:name="_uobzwbh1vhqd" w:colFirst="0" w:colLast="0"/>
      <w:bookmarkEnd w:id="91"/>
      <w:bookmarkStart w:id="92" w:name="_yp2jtvibthr" w:colFirst="0" w:colLast="0"/>
      <w:bookmarkEnd w:id="92"/>
      <w:bookmarkStart w:id="93" w:name="_xqarx1fi89ol" w:colFirst="0" w:colLast="0"/>
      <w:bookmarkEnd w:id="93"/>
      <w:bookmarkStart w:id="94" w:name="_dpciumx209ub" w:colFirst="0" w:colLast="0"/>
      <w:bookmarkEnd w:id="94"/>
      <w:r>
        <w:br w:type="page"/>
      </w:r>
    </w:p>
    <w:p w14:paraId="0108AC64">
      <w:pPr>
        <w:pStyle w:val="3"/>
        <w:numPr>
          <w:ilvl w:val="1"/>
          <w:numId w:val="5"/>
        </w:numPr>
      </w:pPr>
      <w:bookmarkStart w:id="95" w:name="_13n2p01v4beb" w:colFirst="0" w:colLast="0"/>
      <w:bookmarkEnd w:id="95"/>
      <w:bookmarkStart w:id="96" w:name="_Toc17406"/>
      <w:r>
        <w:t>: High Risk Locations</w:t>
      </w:r>
      <w:bookmarkEnd w:id="96"/>
    </w:p>
    <w:p w14:paraId="44CA1613">
      <w:pPr>
        <w:pStyle w:val="4"/>
        <w:numPr>
          <w:ilvl w:val="2"/>
          <w:numId w:val="11"/>
        </w:numPr>
      </w:pPr>
      <w:bookmarkStart w:id="97" w:name="_vm2lmkbegsox" w:colFirst="0" w:colLast="0"/>
      <w:bookmarkEnd w:id="97"/>
      <w:bookmarkStart w:id="98" w:name="_Toc1356"/>
      <w:r>
        <w:t>: List of high-risk locations</w:t>
      </w:r>
      <w:bookmarkEnd w:id="98"/>
    </w:p>
    <w:p w14:paraId="17BDB504">
      <w:pPr>
        <w:jc w:val="both"/>
        <w:rPr>
          <w:b/>
        </w:rPr>
      </w:pPr>
      <w:r>
        <w:t xml:space="preserve">The following is a list of high-risk locations in the </w:t>
      </w:r>
      <w:r>
        <w:rPr>
          <w:lang w:val="en-IN"/>
        </w:rPr>
        <w:t>Shahdara</w:t>
      </w:r>
      <w:r>
        <w:t xml:space="preserve"> district which includes the number of fatal crashes, hit-and-run crashes, and deaths occurred during these crashes in years 2019, 2021 and 2022. </w:t>
      </w:r>
    </w:p>
    <w:tbl>
      <w:tblPr>
        <w:tblStyle w:val="29"/>
        <w:tblW w:w="942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3075"/>
        <w:gridCol w:w="2070"/>
        <w:gridCol w:w="2145"/>
        <w:gridCol w:w="2130"/>
      </w:tblGrid>
      <w:tr w14:paraId="19CDBA0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65" w:hRule="atLeast"/>
          <w:jc w:val="center"/>
        </w:trPr>
        <w:tc>
          <w:tcPr>
            <w:tcW w:w="3075" w:type="dxa"/>
            <w:tcBorders>
              <w:top w:val="single" w:color="000000" w:sz="8" w:space="0"/>
              <w:left w:val="single" w:color="000000" w:sz="8" w:space="0"/>
              <w:bottom w:val="single" w:color="000000" w:sz="8" w:space="0"/>
              <w:right w:val="single" w:color="000000" w:sz="8" w:space="0"/>
            </w:tcBorders>
            <w:tcMar>
              <w:top w:w="0" w:type="dxa"/>
              <w:left w:w="40" w:type="dxa"/>
              <w:bottom w:w="0" w:type="dxa"/>
              <w:right w:w="40" w:type="dxa"/>
            </w:tcMar>
            <w:vAlign w:val="bottom"/>
          </w:tcPr>
          <w:p w14:paraId="63D61EC9">
            <w:pPr>
              <w:widowControl w:val="0"/>
              <w:jc w:val="center"/>
              <w:rPr>
                <w:b/>
                <w:bCs/>
              </w:rPr>
            </w:pPr>
            <w:r>
              <w:rPr>
                <w:b/>
              </w:rPr>
              <w:t>High Risk Location</w:t>
            </w:r>
          </w:p>
        </w:tc>
        <w:tc>
          <w:tcPr>
            <w:tcW w:w="2070" w:type="dxa"/>
            <w:tcBorders>
              <w:top w:val="single" w:color="000000" w:sz="8" w:space="0"/>
              <w:left w:val="single" w:color="000000" w:sz="8" w:space="0"/>
              <w:bottom w:val="single" w:color="000000" w:sz="8" w:space="0"/>
              <w:right w:val="single" w:color="000000" w:sz="8" w:space="0"/>
            </w:tcBorders>
            <w:tcMar>
              <w:top w:w="0" w:type="dxa"/>
              <w:left w:w="40" w:type="dxa"/>
              <w:bottom w:w="0" w:type="dxa"/>
              <w:right w:w="40" w:type="dxa"/>
            </w:tcMar>
            <w:vAlign w:val="bottom"/>
          </w:tcPr>
          <w:p w14:paraId="2867F809">
            <w:pPr>
              <w:widowControl w:val="0"/>
              <w:jc w:val="center"/>
              <w:rPr>
                <w:b/>
                <w:bCs/>
              </w:rPr>
            </w:pPr>
            <w:r>
              <w:rPr>
                <w:b/>
              </w:rPr>
              <w:t>Total fatal crashes</w:t>
            </w:r>
          </w:p>
        </w:tc>
        <w:tc>
          <w:tcPr>
            <w:tcW w:w="2145" w:type="dxa"/>
            <w:tcBorders>
              <w:top w:val="single" w:color="000000" w:sz="8" w:space="0"/>
              <w:left w:val="single" w:color="000000" w:sz="8" w:space="0"/>
              <w:bottom w:val="single" w:color="000000" w:sz="8" w:space="0"/>
              <w:right w:val="single" w:color="000000" w:sz="8" w:space="0"/>
            </w:tcBorders>
            <w:tcMar>
              <w:top w:w="0" w:type="dxa"/>
              <w:left w:w="40" w:type="dxa"/>
              <w:bottom w:w="0" w:type="dxa"/>
              <w:right w:w="40" w:type="dxa"/>
            </w:tcMar>
            <w:vAlign w:val="bottom"/>
          </w:tcPr>
          <w:p w14:paraId="37A34424">
            <w:pPr>
              <w:widowControl w:val="0"/>
              <w:jc w:val="center"/>
              <w:rPr>
                <w:b/>
                <w:bCs/>
              </w:rPr>
            </w:pPr>
            <w:r>
              <w:rPr>
                <w:b/>
              </w:rPr>
              <w:t>Total hit and run fatal crashes</w:t>
            </w:r>
          </w:p>
        </w:tc>
        <w:tc>
          <w:tcPr>
            <w:tcW w:w="2130" w:type="dxa"/>
            <w:tcBorders>
              <w:top w:val="single" w:color="000000" w:sz="8" w:space="0"/>
              <w:left w:val="single" w:color="000000" w:sz="8" w:space="0"/>
              <w:bottom w:val="single" w:color="000000" w:sz="8" w:space="0"/>
              <w:right w:val="single" w:color="000000" w:sz="8" w:space="0"/>
            </w:tcBorders>
            <w:tcMar>
              <w:top w:w="0" w:type="dxa"/>
              <w:left w:w="40" w:type="dxa"/>
              <w:bottom w:w="0" w:type="dxa"/>
              <w:right w:w="40" w:type="dxa"/>
            </w:tcMar>
            <w:vAlign w:val="bottom"/>
          </w:tcPr>
          <w:p w14:paraId="0D79EEE0">
            <w:pPr>
              <w:widowControl w:val="0"/>
              <w:jc w:val="center"/>
              <w:rPr>
                <w:b/>
                <w:bCs/>
              </w:rPr>
            </w:pPr>
            <w:r>
              <w:rPr>
                <w:b/>
              </w:rPr>
              <w:t>Total persons killed</w:t>
            </w:r>
          </w:p>
        </w:tc>
      </w:tr>
      <w:tr w14:paraId="13D128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jc w:val="center"/>
        </w:trPr>
        <w:tc>
          <w:tcPr>
            <w:tcW w:w="3075" w:type="dxa"/>
            <w:tcBorders>
              <w:top w:val="single" w:color="000000" w:sz="8" w:space="0"/>
              <w:left w:val="single" w:color="000000" w:sz="8" w:space="0"/>
              <w:bottom w:val="single" w:color="000000" w:sz="8" w:space="0"/>
              <w:right w:val="single" w:color="000000" w:sz="8" w:space="0"/>
            </w:tcBorders>
            <w:tcMar>
              <w:top w:w="0" w:type="dxa"/>
              <w:left w:w="40" w:type="dxa"/>
              <w:bottom w:w="0" w:type="dxa"/>
              <w:right w:w="40" w:type="dxa"/>
            </w:tcMar>
            <w:vAlign w:val="center"/>
          </w:tcPr>
          <w:p w14:paraId="0466704B">
            <w:pPr>
              <w:widowControl w:val="0"/>
            </w:pPr>
            <w:r>
              <w:t>Keshav Chowk</w:t>
            </w:r>
          </w:p>
        </w:tc>
        <w:tc>
          <w:tcPr>
            <w:tcW w:w="2070" w:type="dxa"/>
            <w:tcBorders>
              <w:top w:val="single" w:color="000000" w:sz="8" w:space="0"/>
              <w:left w:val="single" w:color="000000" w:sz="8" w:space="0"/>
              <w:bottom w:val="single" w:color="000000" w:sz="8" w:space="0"/>
              <w:right w:val="single" w:color="000000" w:sz="8" w:space="0"/>
            </w:tcBorders>
            <w:tcMar>
              <w:top w:w="0" w:type="dxa"/>
              <w:left w:w="40" w:type="dxa"/>
              <w:bottom w:w="0" w:type="dxa"/>
              <w:right w:w="40" w:type="dxa"/>
            </w:tcMar>
            <w:vAlign w:val="center"/>
          </w:tcPr>
          <w:p w14:paraId="68EEA73D">
            <w:pPr>
              <w:widowControl w:val="0"/>
              <w:jc w:val="center"/>
              <w:rPr>
                <w:rFonts w:hint="default"/>
                <w:lang w:val="en-IN"/>
              </w:rPr>
            </w:pPr>
            <w:r>
              <w:rPr>
                <w:rFonts w:hint="default"/>
                <w:lang w:val="en-IN"/>
              </w:rPr>
              <w:t>14</w:t>
            </w:r>
          </w:p>
        </w:tc>
        <w:tc>
          <w:tcPr>
            <w:tcW w:w="2145" w:type="dxa"/>
            <w:tcBorders>
              <w:top w:val="single" w:color="000000" w:sz="8" w:space="0"/>
              <w:left w:val="single" w:color="000000" w:sz="8" w:space="0"/>
              <w:bottom w:val="single" w:color="000000" w:sz="8" w:space="0"/>
              <w:right w:val="single" w:color="000000" w:sz="8" w:space="0"/>
            </w:tcBorders>
            <w:tcMar>
              <w:top w:w="0" w:type="dxa"/>
              <w:left w:w="40" w:type="dxa"/>
              <w:bottom w:w="0" w:type="dxa"/>
              <w:right w:w="40" w:type="dxa"/>
            </w:tcMar>
            <w:vAlign w:val="center"/>
          </w:tcPr>
          <w:p w14:paraId="2692BFA1">
            <w:pPr>
              <w:widowControl w:val="0"/>
              <w:jc w:val="center"/>
              <w:rPr>
                <w:rFonts w:hint="default"/>
                <w:lang w:val="en-IN"/>
              </w:rPr>
            </w:pPr>
            <w:r>
              <w:rPr>
                <w:rFonts w:hint="default"/>
                <w:lang w:val="en-IN"/>
              </w:rPr>
              <w:t>11</w:t>
            </w:r>
          </w:p>
        </w:tc>
        <w:tc>
          <w:tcPr>
            <w:tcW w:w="2130" w:type="dxa"/>
            <w:tcBorders>
              <w:top w:val="single" w:color="000000" w:sz="8" w:space="0"/>
              <w:left w:val="single" w:color="000000" w:sz="8" w:space="0"/>
              <w:bottom w:val="single" w:color="000000" w:sz="8" w:space="0"/>
              <w:right w:val="single" w:color="000000" w:sz="8" w:space="0"/>
            </w:tcBorders>
            <w:tcMar>
              <w:top w:w="0" w:type="dxa"/>
              <w:left w:w="40" w:type="dxa"/>
              <w:bottom w:w="0" w:type="dxa"/>
              <w:right w:w="40" w:type="dxa"/>
            </w:tcMar>
            <w:vAlign w:val="center"/>
          </w:tcPr>
          <w:p w14:paraId="66CE4F9D">
            <w:pPr>
              <w:widowControl w:val="0"/>
              <w:jc w:val="center"/>
              <w:rPr>
                <w:rFonts w:hint="default"/>
                <w:lang w:val="en-IN"/>
              </w:rPr>
            </w:pPr>
            <w:r>
              <w:rPr>
                <w:rFonts w:hint="default"/>
                <w:lang w:val="en-IN"/>
              </w:rPr>
              <w:t>14</w:t>
            </w:r>
          </w:p>
        </w:tc>
      </w:tr>
      <w:tr w14:paraId="529D09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65" w:hRule="atLeast"/>
          <w:jc w:val="center"/>
        </w:trPr>
        <w:tc>
          <w:tcPr>
            <w:tcW w:w="3075" w:type="dxa"/>
            <w:tcBorders>
              <w:top w:val="single" w:color="000000" w:sz="8" w:space="0"/>
              <w:left w:val="single" w:color="000000" w:sz="8" w:space="0"/>
              <w:bottom w:val="single" w:color="000000" w:sz="8" w:space="0"/>
              <w:right w:val="single" w:color="000000" w:sz="8" w:space="0"/>
            </w:tcBorders>
            <w:shd w:val="clear" w:color="auto" w:fill="auto"/>
            <w:tcMar>
              <w:top w:w="0" w:type="dxa"/>
              <w:left w:w="40" w:type="dxa"/>
              <w:bottom w:w="0" w:type="dxa"/>
              <w:right w:w="40" w:type="dxa"/>
            </w:tcMar>
            <w:vAlign w:val="center"/>
          </w:tcPr>
          <w:p w14:paraId="5A1925D6">
            <w:pPr>
              <w:widowControl w:val="0"/>
            </w:pPr>
            <w:r>
              <w:t>Mandoli District Park Intersection</w:t>
            </w:r>
          </w:p>
        </w:tc>
        <w:tc>
          <w:tcPr>
            <w:tcW w:w="2070" w:type="dxa"/>
            <w:tcBorders>
              <w:top w:val="single" w:color="000000" w:sz="8" w:space="0"/>
              <w:left w:val="single" w:color="000000" w:sz="8" w:space="0"/>
              <w:bottom w:val="single" w:color="000000" w:sz="8" w:space="0"/>
              <w:right w:val="single" w:color="000000" w:sz="8" w:space="0"/>
            </w:tcBorders>
            <w:shd w:val="clear" w:color="auto" w:fill="auto"/>
            <w:tcMar>
              <w:top w:w="0" w:type="dxa"/>
              <w:left w:w="40" w:type="dxa"/>
              <w:bottom w:w="0" w:type="dxa"/>
              <w:right w:w="40" w:type="dxa"/>
            </w:tcMar>
            <w:vAlign w:val="center"/>
          </w:tcPr>
          <w:p w14:paraId="11CD5923">
            <w:pPr>
              <w:widowControl w:val="0"/>
              <w:jc w:val="center"/>
              <w:rPr>
                <w:rFonts w:hint="default"/>
                <w:lang w:val="en-IN"/>
              </w:rPr>
            </w:pPr>
            <w:r>
              <w:rPr>
                <w:rFonts w:hint="default"/>
                <w:lang w:val="en-IN"/>
              </w:rPr>
              <w:t>15</w:t>
            </w:r>
          </w:p>
        </w:tc>
        <w:tc>
          <w:tcPr>
            <w:tcW w:w="2145" w:type="dxa"/>
            <w:tcBorders>
              <w:top w:val="single" w:color="000000" w:sz="8" w:space="0"/>
              <w:left w:val="single" w:color="000000" w:sz="8" w:space="0"/>
              <w:bottom w:val="single" w:color="000000" w:sz="8" w:space="0"/>
              <w:right w:val="single" w:color="000000" w:sz="8" w:space="0"/>
            </w:tcBorders>
            <w:shd w:val="clear" w:color="auto" w:fill="auto"/>
            <w:tcMar>
              <w:top w:w="0" w:type="dxa"/>
              <w:left w:w="40" w:type="dxa"/>
              <w:bottom w:w="0" w:type="dxa"/>
              <w:right w:w="40" w:type="dxa"/>
            </w:tcMar>
            <w:vAlign w:val="center"/>
          </w:tcPr>
          <w:p w14:paraId="0DE157C1">
            <w:pPr>
              <w:widowControl w:val="0"/>
              <w:jc w:val="center"/>
              <w:rPr>
                <w:rFonts w:hint="default"/>
                <w:lang w:val="en-IN"/>
              </w:rPr>
            </w:pPr>
            <w:r>
              <w:rPr>
                <w:rFonts w:hint="default"/>
                <w:lang w:val="en-IN"/>
              </w:rPr>
              <w:t>10</w:t>
            </w:r>
          </w:p>
        </w:tc>
        <w:tc>
          <w:tcPr>
            <w:tcW w:w="2130" w:type="dxa"/>
            <w:tcBorders>
              <w:top w:val="single" w:color="000000" w:sz="8" w:space="0"/>
              <w:left w:val="single" w:color="000000" w:sz="8" w:space="0"/>
              <w:bottom w:val="single" w:color="000000" w:sz="8" w:space="0"/>
              <w:right w:val="single" w:color="000000" w:sz="8" w:space="0"/>
            </w:tcBorders>
            <w:shd w:val="clear" w:color="auto" w:fill="auto"/>
            <w:tcMar>
              <w:top w:w="0" w:type="dxa"/>
              <w:left w:w="40" w:type="dxa"/>
              <w:bottom w:w="0" w:type="dxa"/>
              <w:right w:w="40" w:type="dxa"/>
            </w:tcMar>
            <w:vAlign w:val="center"/>
          </w:tcPr>
          <w:p w14:paraId="18F037E5">
            <w:pPr>
              <w:widowControl w:val="0"/>
              <w:jc w:val="center"/>
              <w:rPr>
                <w:rFonts w:hint="default"/>
                <w:lang w:val="en-IN"/>
              </w:rPr>
            </w:pPr>
            <w:r>
              <w:rPr>
                <w:rFonts w:hint="default"/>
                <w:lang w:val="en-IN"/>
              </w:rPr>
              <w:t>15</w:t>
            </w:r>
          </w:p>
        </w:tc>
      </w:tr>
      <w:tr w14:paraId="406B6B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85" w:hRule="atLeast"/>
          <w:jc w:val="center"/>
        </w:trPr>
        <w:tc>
          <w:tcPr>
            <w:tcW w:w="3075" w:type="dxa"/>
            <w:tcBorders>
              <w:top w:val="single" w:color="000000" w:sz="8" w:space="0"/>
              <w:left w:val="single" w:color="000000" w:sz="8" w:space="0"/>
              <w:bottom w:val="single" w:color="000000" w:sz="8" w:space="0"/>
              <w:right w:val="single" w:color="000000" w:sz="8" w:space="0"/>
            </w:tcBorders>
            <w:shd w:val="clear" w:color="auto" w:fill="auto"/>
            <w:tcMar>
              <w:top w:w="0" w:type="dxa"/>
              <w:left w:w="40" w:type="dxa"/>
              <w:bottom w:w="0" w:type="dxa"/>
              <w:right w:w="40" w:type="dxa"/>
            </w:tcMar>
            <w:vAlign w:val="center"/>
          </w:tcPr>
          <w:p w14:paraId="6D76245E">
            <w:pPr>
              <w:widowControl w:val="0"/>
            </w:pPr>
            <w:r>
              <w:rPr>
                <w:rFonts w:hint="default"/>
              </w:rPr>
              <w:t>GBSSS Vishwas Nagar</w:t>
            </w:r>
          </w:p>
        </w:tc>
        <w:tc>
          <w:tcPr>
            <w:tcW w:w="2070" w:type="dxa"/>
            <w:tcBorders>
              <w:top w:val="single" w:color="000000" w:sz="8" w:space="0"/>
              <w:left w:val="single" w:color="000000" w:sz="8" w:space="0"/>
              <w:bottom w:val="single" w:color="000000" w:sz="8" w:space="0"/>
              <w:right w:val="single" w:color="000000" w:sz="8" w:space="0"/>
            </w:tcBorders>
            <w:shd w:val="clear" w:color="auto" w:fill="auto"/>
            <w:tcMar>
              <w:top w:w="0" w:type="dxa"/>
              <w:left w:w="40" w:type="dxa"/>
              <w:bottom w:w="0" w:type="dxa"/>
              <w:right w:w="40" w:type="dxa"/>
            </w:tcMar>
            <w:vAlign w:val="center"/>
          </w:tcPr>
          <w:p w14:paraId="685E113F">
            <w:pPr>
              <w:widowControl w:val="0"/>
              <w:jc w:val="center"/>
              <w:rPr>
                <w:rFonts w:hint="default"/>
                <w:lang w:val="en-IN"/>
              </w:rPr>
            </w:pPr>
            <w:r>
              <w:rPr>
                <w:rFonts w:hint="default"/>
                <w:lang w:val="en-IN"/>
              </w:rPr>
              <w:t>0</w:t>
            </w:r>
          </w:p>
        </w:tc>
        <w:tc>
          <w:tcPr>
            <w:tcW w:w="2145" w:type="dxa"/>
            <w:tcBorders>
              <w:top w:val="single" w:color="000000" w:sz="8" w:space="0"/>
              <w:left w:val="single" w:color="000000" w:sz="8" w:space="0"/>
              <w:bottom w:val="single" w:color="000000" w:sz="8" w:space="0"/>
              <w:right w:val="single" w:color="000000" w:sz="8" w:space="0"/>
            </w:tcBorders>
            <w:shd w:val="clear" w:color="auto" w:fill="auto"/>
            <w:tcMar>
              <w:top w:w="0" w:type="dxa"/>
              <w:left w:w="40" w:type="dxa"/>
              <w:bottom w:w="0" w:type="dxa"/>
              <w:right w:w="40" w:type="dxa"/>
            </w:tcMar>
            <w:vAlign w:val="center"/>
          </w:tcPr>
          <w:p w14:paraId="7BC89BB0">
            <w:pPr>
              <w:widowControl w:val="0"/>
              <w:jc w:val="center"/>
              <w:rPr>
                <w:rFonts w:hint="default"/>
                <w:lang w:val="en-IN"/>
              </w:rPr>
            </w:pPr>
            <w:r>
              <w:rPr>
                <w:rFonts w:hint="default"/>
                <w:lang w:val="en-IN"/>
              </w:rPr>
              <w:t>0</w:t>
            </w:r>
          </w:p>
        </w:tc>
        <w:tc>
          <w:tcPr>
            <w:tcW w:w="2130" w:type="dxa"/>
            <w:tcBorders>
              <w:top w:val="single" w:color="000000" w:sz="8" w:space="0"/>
              <w:left w:val="single" w:color="000000" w:sz="8" w:space="0"/>
              <w:bottom w:val="single" w:color="000000" w:sz="8" w:space="0"/>
              <w:right w:val="single" w:color="000000" w:sz="8" w:space="0"/>
            </w:tcBorders>
            <w:shd w:val="clear" w:color="auto" w:fill="auto"/>
            <w:tcMar>
              <w:top w:w="0" w:type="dxa"/>
              <w:left w:w="40" w:type="dxa"/>
              <w:bottom w:w="0" w:type="dxa"/>
              <w:right w:w="40" w:type="dxa"/>
            </w:tcMar>
            <w:vAlign w:val="center"/>
          </w:tcPr>
          <w:p w14:paraId="5A09AE2A">
            <w:pPr>
              <w:keepNext/>
              <w:widowControl w:val="0"/>
              <w:jc w:val="center"/>
              <w:rPr>
                <w:rFonts w:hint="default"/>
                <w:lang w:val="en-IN"/>
              </w:rPr>
            </w:pPr>
            <w:r>
              <w:rPr>
                <w:rFonts w:hint="default"/>
                <w:lang w:val="en-IN"/>
              </w:rPr>
              <w:t>0</w:t>
            </w:r>
          </w:p>
        </w:tc>
      </w:tr>
    </w:tbl>
    <w:p w14:paraId="58D6E1CE">
      <w:pPr>
        <w:pStyle w:val="13"/>
      </w:pPr>
      <w:r>
        <w:t xml:space="preserve">Table </w:t>
      </w:r>
      <w:r>
        <w:fldChar w:fldCharType="begin"/>
      </w:r>
      <w:r>
        <w:instrText xml:space="preserve"> SEQ Table \* ARABIC </w:instrText>
      </w:r>
      <w:r>
        <w:fldChar w:fldCharType="separate"/>
      </w:r>
      <w:r>
        <w:t>3</w:t>
      </w:r>
      <w:r>
        <w:fldChar w:fldCharType="end"/>
      </w:r>
      <w:bookmarkStart w:id="99" w:name="_Toc15632"/>
      <w:bookmarkStart w:id="100" w:name="_Toc13315"/>
      <w:r>
        <w:t>: List of high-risk locations</w:t>
      </w:r>
      <w:bookmarkEnd w:id="99"/>
      <w:bookmarkEnd w:id="100"/>
    </w:p>
    <w:p w14:paraId="658A8872">
      <w:pPr>
        <w:pStyle w:val="4"/>
        <w:numPr>
          <w:ilvl w:val="2"/>
          <w:numId w:val="11"/>
        </w:numPr>
      </w:pPr>
      <w:bookmarkStart w:id="101" w:name="_7zrwwsjb5way" w:colFirst="0" w:colLast="0"/>
      <w:bookmarkEnd w:id="101"/>
      <w:bookmarkStart w:id="102" w:name="_Toc15726"/>
      <w:r>
        <w:t>: Map of all high-risk locations</w:t>
      </w:r>
      <w:bookmarkEnd w:id="102"/>
    </w:p>
    <w:p w14:paraId="59AD94AA">
      <w:pPr>
        <w:keepNext/>
        <w:jc w:val="center"/>
      </w:pPr>
      <w:r>
        <w:rPr>
          <w:rFonts w:hint="default"/>
          <w:lang w:val="en-IN"/>
        </w:rPr>
        <w:drawing>
          <wp:inline distT="0" distB="0" distL="114300" distR="114300">
            <wp:extent cx="5034915" cy="3561080"/>
            <wp:effectExtent l="0" t="0" r="13335" b="1270"/>
            <wp:docPr id="109" name="Picture 109" descr="Shahdara_highrisklo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Shahdara_highrisklocations"/>
                    <pic:cNvPicPr>
                      <a:picLocks noChangeAspect="1"/>
                    </pic:cNvPicPr>
                  </pic:nvPicPr>
                  <pic:blipFill>
                    <a:blip r:embed="rId42"/>
                    <a:stretch>
                      <a:fillRect/>
                    </a:stretch>
                  </pic:blipFill>
                  <pic:spPr>
                    <a:xfrm>
                      <a:off x="0" y="0"/>
                      <a:ext cx="5034915" cy="3561080"/>
                    </a:xfrm>
                    <a:prstGeom prst="rect">
                      <a:avLst/>
                    </a:prstGeom>
                  </pic:spPr>
                </pic:pic>
              </a:graphicData>
            </a:graphic>
          </wp:inline>
        </w:drawing>
      </w:r>
    </w:p>
    <w:p w14:paraId="0CF2E416">
      <w:pPr>
        <w:pStyle w:val="13"/>
        <w:jc w:val="center"/>
      </w:pPr>
      <w:r>
        <w:t xml:space="preserve">Figure </w:t>
      </w:r>
      <w:r>
        <w:fldChar w:fldCharType="begin"/>
      </w:r>
      <w:r>
        <w:instrText xml:space="preserve"> SEQ Figure \* ARABIC </w:instrText>
      </w:r>
      <w:r>
        <w:fldChar w:fldCharType="separate"/>
      </w:r>
      <w:r>
        <w:t>14</w:t>
      </w:r>
      <w:r>
        <w:fldChar w:fldCharType="end"/>
      </w:r>
      <w:bookmarkStart w:id="103" w:name="_Toc21043"/>
      <w:bookmarkStart w:id="104" w:name="_Toc6662"/>
      <w:r>
        <w:t xml:space="preserve">: Map of all high-risk locations intervened in </w:t>
      </w:r>
      <w:r>
        <w:rPr>
          <w:rFonts w:hint="default"/>
          <w:lang w:val="en-IN"/>
        </w:rPr>
        <w:t xml:space="preserve">Shahdara </w:t>
      </w:r>
      <w:r>
        <w:t>District</w:t>
      </w:r>
      <w:bookmarkEnd w:id="103"/>
      <w:bookmarkEnd w:id="104"/>
    </w:p>
    <w:p w14:paraId="41CB9075">
      <w:pPr>
        <w:jc w:val="center"/>
        <w:rPr>
          <w:b/>
        </w:rPr>
      </w:pPr>
    </w:p>
    <w:p w14:paraId="187351CA"/>
    <w:p w14:paraId="64DE9DCC">
      <w:pPr>
        <w:pStyle w:val="4"/>
        <w:numPr>
          <w:ilvl w:val="2"/>
          <w:numId w:val="11"/>
        </w:numPr>
      </w:pPr>
      <w:bookmarkStart w:id="105" w:name="_oiuyxo1c2ouo" w:colFirst="0" w:colLast="0"/>
      <w:bookmarkEnd w:id="105"/>
      <w:bookmarkStart w:id="106" w:name="_Toc659"/>
      <w:r>
        <w:t>: High risk corridors</w:t>
      </w:r>
      <w:bookmarkEnd w:id="106"/>
    </w:p>
    <w:p w14:paraId="2A2CACA7">
      <w:pPr>
        <w:keepNext/>
        <w:jc w:val="center"/>
      </w:pPr>
      <w:r>
        <w:rPr>
          <w:rFonts w:ascii="SimSun" w:hAnsi="SimSun" w:eastAsia="SimSun" w:cs="SimSun"/>
          <w:sz w:val="24"/>
          <w:szCs w:val="24"/>
        </w:rPr>
        <w:drawing>
          <wp:inline distT="0" distB="0" distL="114300" distR="114300">
            <wp:extent cx="5457190" cy="3375660"/>
            <wp:effectExtent l="0" t="0" r="10160" b="15240"/>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43"/>
                    <a:stretch>
                      <a:fillRect/>
                    </a:stretch>
                  </pic:blipFill>
                  <pic:spPr>
                    <a:xfrm>
                      <a:off x="0" y="0"/>
                      <a:ext cx="5457190" cy="3375660"/>
                    </a:xfrm>
                    <a:prstGeom prst="rect">
                      <a:avLst/>
                    </a:prstGeom>
                    <a:noFill/>
                    <a:ln w="9525">
                      <a:noFill/>
                    </a:ln>
                  </pic:spPr>
                </pic:pic>
              </a:graphicData>
            </a:graphic>
          </wp:inline>
        </w:drawing>
      </w:r>
    </w:p>
    <w:p w14:paraId="53F7AB00">
      <w:pPr>
        <w:pStyle w:val="13"/>
        <w:jc w:val="center"/>
      </w:pPr>
      <w:r>
        <w:t xml:space="preserve">Figure </w:t>
      </w:r>
      <w:r>
        <w:fldChar w:fldCharType="begin"/>
      </w:r>
      <w:r>
        <w:instrText xml:space="preserve"> SEQ Figure \* ARABIC </w:instrText>
      </w:r>
      <w:r>
        <w:fldChar w:fldCharType="separate"/>
      </w:r>
      <w:r>
        <w:t>15</w:t>
      </w:r>
      <w:r>
        <w:fldChar w:fldCharType="end"/>
      </w:r>
      <w:bookmarkStart w:id="107" w:name="_Toc2443"/>
      <w:bookmarkStart w:id="108" w:name="_Toc21904"/>
      <w:r>
        <w:rPr>
          <w:rFonts w:hint="default"/>
          <w:lang w:val="en-IN"/>
        </w:rPr>
        <w:t xml:space="preserve">: </w:t>
      </w:r>
      <w:r>
        <w:t xml:space="preserve"> Vulnerable Road users on corridors</w:t>
      </w:r>
      <w:bookmarkEnd w:id="107"/>
      <w:bookmarkEnd w:id="108"/>
    </w:p>
    <w:p w14:paraId="0803E04C">
      <w:pPr>
        <w:keepNext/>
        <w:jc w:val="center"/>
      </w:pPr>
      <w:r>
        <w:rPr>
          <w:rFonts w:ascii="SimSun" w:hAnsi="SimSun" w:eastAsia="SimSun" w:cs="SimSun"/>
          <w:sz w:val="24"/>
          <w:szCs w:val="24"/>
        </w:rPr>
        <w:drawing>
          <wp:inline distT="0" distB="0" distL="114300" distR="114300">
            <wp:extent cx="5511165" cy="3407410"/>
            <wp:effectExtent l="0" t="0" r="13335" b="2540"/>
            <wp:docPr id="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IMG_256"/>
                    <pic:cNvPicPr>
                      <a:picLocks noChangeAspect="1"/>
                    </pic:cNvPicPr>
                  </pic:nvPicPr>
                  <pic:blipFill>
                    <a:blip r:embed="rId44"/>
                    <a:stretch>
                      <a:fillRect/>
                    </a:stretch>
                  </pic:blipFill>
                  <pic:spPr>
                    <a:xfrm>
                      <a:off x="0" y="0"/>
                      <a:ext cx="5511165" cy="3407410"/>
                    </a:xfrm>
                    <a:prstGeom prst="rect">
                      <a:avLst/>
                    </a:prstGeom>
                    <a:noFill/>
                    <a:ln w="9525">
                      <a:noFill/>
                    </a:ln>
                  </pic:spPr>
                </pic:pic>
              </a:graphicData>
            </a:graphic>
          </wp:inline>
        </w:drawing>
      </w:r>
    </w:p>
    <w:p w14:paraId="5797DF5A">
      <w:pPr>
        <w:pStyle w:val="13"/>
        <w:jc w:val="center"/>
      </w:pPr>
      <w:r>
        <w:t xml:space="preserve">Figure </w:t>
      </w:r>
      <w:r>
        <w:fldChar w:fldCharType="begin"/>
      </w:r>
      <w:r>
        <w:instrText xml:space="preserve"> SEQ Figure \* ARABIC </w:instrText>
      </w:r>
      <w:r>
        <w:fldChar w:fldCharType="separate"/>
      </w:r>
      <w:r>
        <w:t>16</w:t>
      </w:r>
      <w:r>
        <w:fldChar w:fldCharType="end"/>
      </w:r>
      <w:bookmarkStart w:id="109" w:name="_Toc2908"/>
      <w:bookmarkStart w:id="110" w:name="_Toc4737"/>
      <w:r>
        <w:t>: Vulnerable Road users’ death per km</w:t>
      </w:r>
      <w:bookmarkEnd w:id="109"/>
      <w:bookmarkEnd w:id="110"/>
    </w:p>
    <w:p w14:paraId="3971AFDF">
      <w:pPr>
        <w:rPr>
          <w:b/>
        </w:rPr>
      </w:pPr>
    </w:p>
    <w:p w14:paraId="19D4A812">
      <w:pPr>
        <w:rPr>
          <w:b/>
        </w:rPr>
      </w:pPr>
      <w:bookmarkStart w:id="111" w:name="_9pkufackvske" w:colFirst="0" w:colLast="0"/>
      <w:bookmarkEnd w:id="111"/>
      <w:r>
        <w:rPr>
          <w:b/>
        </w:rPr>
        <w:br w:type="page"/>
      </w:r>
    </w:p>
    <w:p w14:paraId="01297782">
      <w:pPr>
        <w:pStyle w:val="2"/>
        <w:numPr>
          <w:ilvl w:val="0"/>
          <w:numId w:val="4"/>
        </w:numPr>
        <w:rPr>
          <w:b/>
          <w:bCs/>
          <w:sz w:val="44"/>
          <w:szCs w:val="44"/>
        </w:rPr>
      </w:pPr>
      <w:bookmarkStart w:id="112" w:name="_dzif7ug8sgfo" w:colFirst="0" w:colLast="0"/>
      <w:bookmarkEnd w:id="112"/>
      <w:bookmarkStart w:id="113" w:name="_Toc1397"/>
      <w:r>
        <w:rPr>
          <w:b/>
          <w:bCs/>
          <w:sz w:val="44"/>
          <w:szCs w:val="44"/>
        </w:rPr>
        <w:t>: Data to Action</w:t>
      </w:r>
      <w:bookmarkEnd w:id="113"/>
    </w:p>
    <w:p w14:paraId="2EDA6642">
      <w:pPr>
        <w:pStyle w:val="3"/>
        <w:numPr>
          <w:ilvl w:val="1"/>
          <w:numId w:val="12"/>
        </w:numPr>
      </w:pPr>
      <w:bookmarkStart w:id="114" w:name="_5ytuxgewwiim" w:colFirst="0" w:colLast="0"/>
      <w:bookmarkEnd w:id="114"/>
      <w:bookmarkStart w:id="115" w:name="_Toc29962"/>
      <w:r>
        <w:t xml:space="preserve">: </w:t>
      </w:r>
      <w:r>
        <w:rPr>
          <w:rFonts w:hint="default"/>
          <w:lang w:val="en-IN"/>
        </w:rPr>
        <w:t>metro store seelampur intersection</w:t>
      </w:r>
      <w:bookmarkEnd w:id="115"/>
    </w:p>
    <w:p w14:paraId="0B91B604">
      <w:pPr>
        <w:pStyle w:val="4"/>
        <w:numPr>
          <w:ilvl w:val="0"/>
          <w:numId w:val="13"/>
        </w:numPr>
      </w:pPr>
      <w:bookmarkStart w:id="116" w:name="_ix8xkyw0pxrf" w:colFirst="0" w:colLast="0"/>
      <w:bookmarkEnd w:id="116"/>
      <w:bookmarkStart w:id="117" w:name="_Toc12302"/>
      <w:r>
        <w:t>: General Description of the site</w:t>
      </w:r>
      <w:bookmarkEnd w:id="117"/>
    </w:p>
    <w:p w14:paraId="27310811">
      <w:pPr>
        <w:pStyle w:val="18"/>
        <w:keepNext w:val="0"/>
        <w:keepLines w:val="0"/>
        <w:widowControl/>
        <w:suppressLineNumbers w:val="0"/>
        <w:bidi w:val="0"/>
        <w:spacing w:before="120" w:beforeAutospacing="0" w:after="0" w:afterAutospacing="0" w:line="16" w:lineRule="atLeast"/>
        <w:rPr>
          <w:rFonts w:hint="default" w:ascii="Trebuchet MS" w:hAnsi="Trebuchet MS" w:cs="Trebuchet MS" w:eastAsiaTheme="minorEastAsia"/>
          <w:b w:val="0"/>
          <w:bCs w:val="0"/>
          <w:sz w:val="20"/>
          <w:szCs w:val="20"/>
        </w:rPr>
      </w:pPr>
      <w:r>
        <w:rPr>
          <w:rFonts w:hint="default" w:ascii="Trebuchet MS" w:hAnsi="Trebuchet MS" w:cs="Trebuchet MS" w:eastAsiaTheme="minorEastAsia"/>
          <w:b w:val="0"/>
          <w:bCs w:val="0"/>
          <w:sz w:val="20"/>
          <w:szCs w:val="20"/>
          <w:lang w:val="en-IN"/>
        </w:rPr>
        <w:t>Metro Store Seelampur Intersection</w:t>
      </w:r>
      <w:r>
        <w:rPr>
          <w:rFonts w:hint="default" w:ascii="Trebuchet MS" w:hAnsi="Trebuchet MS" w:cs="Trebuchet MS" w:eastAsiaTheme="minorEastAsia"/>
          <w:b w:val="0"/>
          <w:bCs w:val="0"/>
          <w:sz w:val="20"/>
          <w:szCs w:val="20"/>
        </w:rPr>
        <w:t xml:space="preserve"> (Latitude:</w:t>
      </w:r>
      <w:r>
        <w:rPr>
          <w:rFonts w:hint="default" w:ascii="Trebuchet MS" w:hAnsi="Trebuchet MS" w:cs="Trebuchet MS" w:eastAsiaTheme="minorEastAsia"/>
          <w:b w:val="0"/>
          <w:bCs w:val="0"/>
          <w:i w:val="0"/>
          <w:iCs w:val="0"/>
          <w:color w:val="000000"/>
          <w:sz w:val="20"/>
          <w:szCs w:val="20"/>
          <w:u w:val="none"/>
          <w:vertAlign w:val="baseline"/>
        </w:rPr>
        <w:t>28°40'16.55"N, </w:t>
      </w:r>
      <w:r>
        <w:rPr>
          <w:rFonts w:hint="default" w:ascii="Trebuchet MS" w:hAnsi="Trebuchet MS" w:cs="Trebuchet MS" w:eastAsiaTheme="minorEastAsia"/>
          <w:b w:val="0"/>
          <w:bCs w:val="0"/>
          <w:i w:val="0"/>
          <w:iCs w:val="0"/>
          <w:color w:val="000000"/>
          <w:sz w:val="20"/>
          <w:szCs w:val="20"/>
          <w:u w:val="none"/>
          <w:vertAlign w:val="baseline"/>
          <w:lang w:val="en-IN"/>
        </w:rPr>
        <w:t xml:space="preserve">Longitude: </w:t>
      </w:r>
      <w:r>
        <w:rPr>
          <w:rFonts w:hint="default" w:ascii="Trebuchet MS" w:hAnsi="Trebuchet MS" w:cs="Trebuchet MS" w:eastAsiaTheme="minorEastAsia"/>
          <w:b w:val="0"/>
          <w:bCs w:val="0"/>
          <w:i w:val="0"/>
          <w:iCs w:val="0"/>
          <w:color w:val="000000"/>
          <w:sz w:val="20"/>
          <w:szCs w:val="20"/>
          <w:u w:val="none"/>
          <w:vertAlign w:val="baseline"/>
        </w:rPr>
        <w:t>77°16'8.57"E</w:t>
      </w:r>
      <w:r>
        <w:rPr>
          <w:rFonts w:hint="default" w:ascii="Trebuchet MS" w:hAnsi="Trebuchet MS" w:cs="Trebuchet MS" w:eastAsiaTheme="minorEastAsia"/>
          <w:b w:val="0"/>
          <w:bCs w:val="0"/>
          <w:sz w:val="20"/>
          <w:szCs w:val="20"/>
        </w:rPr>
        <w:t xml:space="preserve">). It is a 3 Arm Junction which is signalised. The intersecting road names are </w:t>
      </w:r>
      <w:r>
        <w:rPr>
          <w:rFonts w:hint="default" w:ascii="Trebuchet MS" w:hAnsi="Trebuchet MS" w:cs="Trebuchet MS" w:eastAsiaTheme="minorEastAsia"/>
          <w:b w:val="0"/>
          <w:bCs w:val="0"/>
          <w:i w:val="0"/>
          <w:iCs w:val="0"/>
          <w:color w:val="000000"/>
          <w:sz w:val="20"/>
          <w:szCs w:val="20"/>
          <w:u w:val="none"/>
          <w:vertAlign w:val="baseline"/>
        </w:rPr>
        <w:t>Grand Trunk Road (Arterial Road)</w:t>
      </w:r>
      <w:r>
        <w:rPr>
          <w:rFonts w:hint="default" w:ascii="Trebuchet MS" w:hAnsi="Trebuchet MS" w:cs="Trebuchet MS" w:eastAsiaTheme="minorEastAsia"/>
          <w:b w:val="0"/>
          <w:bCs w:val="0"/>
          <w:i w:val="0"/>
          <w:iCs w:val="0"/>
          <w:color w:val="000000"/>
          <w:sz w:val="20"/>
          <w:szCs w:val="20"/>
          <w:u w:val="none"/>
          <w:vertAlign w:val="baseline"/>
          <w:lang w:val="en-IN"/>
        </w:rPr>
        <w:t xml:space="preserve"> and </w:t>
      </w:r>
      <w:r>
        <w:rPr>
          <w:rFonts w:hint="default" w:ascii="Trebuchet MS" w:hAnsi="Trebuchet MS" w:cs="Trebuchet MS" w:eastAsiaTheme="minorEastAsia"/>
          <w:b w:val="0"/>
          <w:bCs w:val="0"/>
          <w:i w:val="0"/>
          <w:iCs w:val="0"/>
          <w:color w:val="000000"/>
          <w:sz w:val="20"/>
          <w:szCs w:val="20"/>
          <w:u w:val="none"/>
          <w:vertAlign w:val="baseline"/>
        </w:rPr>
        <w:t>Jafarabad Main Road (Collector Road)</w:t>
      </w:r>
      <w:r>
        <w:rPr>
          <w:rFonts w:hint="default" w:ascii="Trebuchet MS" w:hAnsi="Trebuchet MS" w:cs="Trebuchet MS" w:eastAsiaTheme="minorEastAsia"/>
          <w:b w:val="0"/>
          <w:bCs w:val="0"/>
          <w:i w:val="0"/>
          <w:iCs w:val="0"/>
          <w:color w:val="000000"/>
          <w:sz w:val="20"/>
          <w:szCs w:val="20"/>
          <w:u w:val="none"/>
          <w:vertAlign w:val="baseline"/>
          <w:lang w:val="en-IN"/>
        </w:rPr>
        <w:t>.</w:t>
      </w:r>
    </w:p>
    <w:p w14:paraId="5C64BEF0">
      <w:pPr>
        <w:jc w:val="center"/>
        <w:rPr>
          <w:rFonts w:ascii="SimSun" w:hAnsi="SimSun" w:eastAsia="SimSun" w:cs="SimSun"/>
          <w:b w:val="0"/>
          <w:bCs w:val="0"/>
          <w:sz w:val="24"/>
          <w:szCs w:val="24"/>
        </w:rPr>
      </w:pPr>
      <w:r>
        <w:rPr>
          <w:rFonts w:ascii="SimSun" w:hAnsi="SimSun" w:eastAsia="SimSun" w:cs="SimSun"/>
          <w:b w:val="0"/>
          <w:bCs w:val="0"/>
          <w:sz w:val="24"/>
          <w:szCs w:val="24"/>
        </w:rPr>
        <w:drawing>
          <wp:inline distT="0" distB="0" distL="114300" distR="114300">
            <wp:extent cx="3587750" cy="2006600"/>
            <wp:effectExtent l="0" t="0" r="12700" b="12700"/>
            <wp:docPr id="1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IMG_256"/>
                    <pic:cNvPicPr>
                      <a:picLocks noChangeAspect="1"/>
                    </pic:cNvPicPr>
                  </pic:nvPicPr>
                  <pic:blipFill>
                    <a:blip r:embed="rId45"/>
                    <a:stretch>
                      <a:fillRect/>
                    </a:stretch>
                  </pic:blipFill>
                  <pic:spPr>
                    <a:xfrm>
                      <a:off x="0" y="0"/>
                      <a:ext cx="3587750" cy="2006600"/>
                    </a:xfrm>
                    <a:prstGeom prst="rect">
                      <a:avLst/>
                    </a:prstGeom>
                    <a:noFill/>
                    <a:ln w="9525">
                      <a:noFill/>
                    </a:ln>
                  </pic:spPr>
                </pic:pic>
              </a:graphicData>
            </a:graphic>
          </wp:inline>
        </w:drawing>
      </w:r>
    </w:p>
    <w:p w14:paraId="2529ABDE">
      <w:pPr>
        <w:pStyle w:val="13"/>
        <w:jc w:val="center"/>
        <w:rPr>
          <w:rFonts w:ascii="SimSun" w:hAnsi="SimSun" w:eastAsia="SimSun" w:cs="SimSun"/>
          <w:b w:val="0"/>
          <w:bCs w:val="0"/>
          <w:sz w:val="24"/>
          <w:szCs w:val="24"/>
        </w:rPr>
      </w:pPr>
      <w:r>
        <w:t xml:space="preserve">Figure </w:t>
      </w:r>
      <w:r>
        <w:fldChar w:fldCharType="begin"/>
      </w:r>
      <w:r>
        <w:instrText xml:space="preserve"> SEQ Figure \* ARABIC </w:instrText>
      </w:r>
      <w:r>
        <w:fldChar w:fldCharType="separate"/>
      </w:r>
      <w:r>
        <w:t>17</w:t>
      </w:r>
      <w:r>
        <w:fldChar w:fldCharType="end"/>
      </w:r>
      <w:bookmarkStart w:id="118" w:name="_Toc2870"/>
      <w:bookmarkStart w:id="119" w:name="_Toc6997"/>
      <w:r>
        <w:rPr>
          <w:rFonts w:hint="default"/>
          <w:lang w:val="en-IN"/>
        </w:rPr>
        <w:t>: Metro Store Seelampur Intersection satellite image</w:t>
      </w:r>
      <w:bookmarkEnd w:id="118"/>
      <w:bookmarkEnd w:id="119"/>
    </w:p>
    <w:p w14:paraId="1FFDD1EF">
      <w:pPr>
        <w:pStyle w:val="4"/>
        <w:numPr>
          <w:ilvl w:val="0"/>
          <w:numId w:val="13"/>
        </w:numPr>
      </w:pPr>
      <w:bookmarkStart w:id="120" w:name="_t7cu3adboov5" w:colFirst="0" w:colLast="0"/>
      <w:bookmarkEnd w:id="120"/>
      <w:bookmarkStart w:id="121" w:name="_Toc19051"/>
      <w:r>
        <w:t>: Existing Land Use</w:t>
      </w:r>
      <w:bookmarkEnd w:id="121"/>
    </w:p>
    <w:p w14:paraId="22676BCF">
      <w:pPr>
        <w:jc w:val="center"/>
        <w:rPr>
          <w:rFonts w:hint="default"/>
          <w:b/>
          <w:lang w:val="en-IN"/>
        </w:rPr>
      </w:pPr>
      <w:r>
        <w:rPr>
          <w:rFonts w:hint="default"/>
          <w:b/>
          <w:lang w:val="en-IN"/>
        </w:rPr>
        <w:drawing>
          <wp:inline distT="0" distB="0" distL="114300" distR="114300">
            <wp:extent cx="4211955" cy="2669540"/>
            <wp:effectExtent l="0" t="0" r="17145" b="16510"/>
            <wp:docPr id="25" name="Picture 25" descr="Screenshot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170)"/>
                    <pic:cNvPicPr>
                      <a:picLocks noChangeAspect="1"/>
                    </pic:cNvPicPr>
                  </pic:nvPicPr>
                  <pic:blipFill>
                    <a:blip r:embed="rId46"/>
                    <a:srcRect l="31708" t="30978" r="21709" b="16543"/>
                    <a:stretch>
                      <a:fillRect/>
                    </a:stretch>
                  </pic:blipFill>
                  <pic:spPr>
                    <a:xfrm>
                      <a:off x="0" y="0"/>
                      <a:ext cx="4211955" cy="2669540"/>
                    </a:xfrm>
                    <a:prstGeom prst="rect">
                      <a:avLst/>
                    </a:prstGeom>
                  </pic:spPr>
                </pic:pic>
              </a:graphicData>
            </a:graphic>
          </wp:inline>
        </w:drawing>
      </w:r>
    </w:p>
    <w:p w14:paraId="531DFCCC">
      <w:pPr>
        <w:pStyle w:val="13"/>
        <w:jc w:val="center"/>
        <w:rPr>
          <w:rFonts w:hint="default"/>
          <w:lang w:val="en-IN"/>
        </w:rPr>
      </w:pPr>
      <w:r>
        <w:t xml:space="preserve">Figure </w:t>
      </w:r>
      <w:r>
        <w:fldChar w:fldCharType="begin"/>
      </w:r>
      <w:r>
        <w:instrText xml:space="preserve"> SEQ Figure \* ARABIC </w:instrText>
      </w:r>
      <w:r>
        <w:fldChar w:fldCharType="separate"/>
      </w:r>
      <w:r>
        <w:t>18</w:t>
      </w:r>
      <w:r>
        <w:fldChar w:fldCharType="end"/>
      </w:r>
      <w:bookmarkStart w:id="122" w:name="_Toc18024"/>
      <w:bookmarkStart w:id="123" w:name="_Toc25133"/>
      <w:r>
        <w:rPr>
          <w:rFonts w:hint="default"/>
          <w:lang w:val="en-IN"/>
        </w:rPr>
        <w:t>: Existing land use around Metro Store Seelampur Intersection</w:t>
      </w:r>
      <w:bookmarkEnd w:id="122"/>
      <w:bookmarkEnd w:id="123"/>
    </w:p>
    <w:p w14:paraId="37700810">
      <w:pPr>
        <w:rPr>
          <w:rFonts w:hint="default"/>
          <w:lang w:val="en-IN"/>
        </w:rPr>
      </w:pPr>
    </w:p>
    <w:p w14:paraId="5AA259BE">
      <w:pPr>
        <w:rPr>
          <w:rFonts w:hint="default"/>
          <w:lang w:val="en-IN"/>
        </w:rPr>
      </w:pPr>
    </w:p>
    <w:p w14:paraId="06B1E428">
      <w:pPr>
        <w:pStyle w:val="4"/>
        <w:numPr>
          <w:ilvl w:val="0"/>
          <w:numId w:val="13"/>
        </w:numPr>
      </w:pPr>
      <w:bookmarkStart w:id="124" w:name="_Toc7946"/>
      <w:r>
        <w:t>: Conflict Points</w:t>
      </w:r>
      <w:bookmarkEnd w:id="124"/>
    </w:p>
    <w:p w14:paraId="577B8BBD">
      <w:pPr>
        <w:jc w:val="center"/>
      </w:pPr>
      <w:r>
        <w:drawing>
          <wp:inline distT="0" distB="0" distL="114300" distR="114300">
            <wp:extent cx="4498340" cy="3133725"/>
            <wp:effectExtent l="0" t="0" r="16510" b="9525"/>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9"/>
                    <pic:cNvPicPr>
                      <a:picLocks noChangeAspect="1"/>
                    </pic:cNvPicPr>
                  </pic:nvPicPr>
                  <pic:blipFill>
                    <a:blip r:embed="rId47"/>
                    <a:srcRect l="25833" t="30351" r="32511" b="18063"/>
                    <a:stretch>
                      <a:fillRect/>
                    </a:stretch>
                  </pic:blipFill>
                  <pic:spPr>
                    <a:xfrm>
                      <a:off x="0" y="0"/>
                      <a:ext cx="4498340" cy="3133725"/>
                    </a:xfrm>
                    <a:prstGeom prst="rect">
                      <a:avLst/>
                    </a:prstGeom>
                    <a:noFill/>
                    <a:ln>
                      <a:noFill/>
                    </a:ln>
                  </pic:spPr>
                </pic:pic>
              </a:graphicData>
            </a:graphic>
          </wp:inline>
        </w:drawing>
      </w:r>
    </w:p>
    <w:p w14:paraId="7FDC344F">
      <w:pPr>
        <w:pStyle w:val="13"/>
        <w:jc w:val="center"/>
        <w:rPr>
          <w:rFonts w:hint="default"/>
          <w:lang w:val="en-IN"/>
        </w:rPr>
      </w:pPr>
      <w:r>
        <w:t xml:space="preserve">Figure </w:t>
      </w:r>
      <w:r>
        <w:fldChar w:fldCharType="begin"/>
      </w:r>
      <w:r>
        <w:instrText xml:space="preserve"> SEQ Figure \* ARABIC </w:instrText>
      </w:r>
      <w:r>
        <w:fldChar w:fldCharType="separate"/>
      </w:r>
      <w:r>
        <w:t>19</w:t>
      </w:r>
      <w:r>
        <w:fldChar w:fldCharType="end"/>
      </w:r>
      <w:bookmarkStart w:id="125" w:name="_Toc23503"/>
      <w:bookmarkStart w:id="126" w:name="_Toc31529"/>
      <w:r>
        <w:rPr>
          <w:rFonts w:hint="default"/>
          <w:lang w:val="en-IN"/>
        </w:rPr>
        <w:t>: Conflict points at Metro Store Seelampur Intersection</w:t>
      </w:r>
      <w:bookmarkEnd w:id="125"/>
      <w:bookmarkEnd w:id="126"/>
    </w:p>
    <w:p w14:paraId="749F98F2">
      <w:pPr>
        <w:pStyle w:val="4"/>
        <w:numPr>
          <w:ilvl w:val="0"/>
          <w:numId w:val="13"/>
        </w:numPr>
      </w:pPr>
      <w:bookmarkStart w:id="127" w:name="_7hy4tu4bboc6" w:colFirst="0" w:colLast="0"/>
      <w:bookmarkEnd w:id="127"/>
      <w:bookmarkStart w:id="128" w:name="_Toc25660"/>
      <w:r>
        <w:t>: Existing Scenario</w:t>
      </w:r>
      <w:bookmarkEnd w:id="128"/>
    </w:p>
    <w:p w14:paraId="29BB7753">
      <w:pPr>
        <w:rPr>
          <w:rFonts w:hint="default"/>
          <w:lang w:val="en-IN"/>
        </w:rPr>
      </w:pPr>
      <w:r>
        <w:rPr>
          <w:rFonts w:hint="default"/>
          <w:lang w:val="en-IN"/>
        </w:rPr>
        <w:drawing>
          <wp:inline distT="0" distB="0" distL="114300" distR="114300">
            <wp:extent cx="6774180" cy="3276600"/>
            <wp:effectExtent l="0" t="0" r="7620" b="0"/>
            <wp:docPr id="27" name="Picture 27" descr="Screenshot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174)"/>
                    <pic:cNvPicPr>
                      <a:picLocks noChangeAspect="1"/>
                    </pic:cNvPicPr>
                  </pic:nvPicPr>
                  <pic:blipFill>
                    <a:blip r:embed="rId48"/>
                    <a:srcRect l="26578" t="32002" r="14464" b="17323"/>
                    <a:stretch>
                      <a:fillRect/>
                    </a:stretch>
                  </pic:blipFill>
                  <pic:spPr>
                    <a:xfrm>
                      <a:off x="0" y="0"/>
                      <a:ext cx="6774180" cy="3276600"/>
                    </a:xfrm>
                    <a:prstGeom prst="rect">
                      <a:avLst/>
                    </a:prstGeom>
                  </pic:spPr>
                </pic:pic>
              </a:graphicData>
            </a:graphic>
          </wp:inline>
        </w:drawing>
      </w:r>
    </w:p>
    <w:p w14:paraId="7314C791">
      <w:pPr>
        <w:pStyle w:val="13"/>
        <w:rPr>
          <w:rFonts w:hint="default"/>
          <w:lang w:val="en-IN"/>
        </w:rPr>
      </w:pPr>
      <w:r>
        <w:t xml:space="preserve">Figure </w:t>
      </w:r>
      <w:r>
        <w:fldChar w:fldCharType="begin"/>
      </w:r>
      <w:r>
        <w:instrText xml:space="preserve"> SEQ Figure \* ARABIC </w:instrText>
      </w:r>
      <w:r>
        <w:fldChar w:fldCharType="separate"/>
      </w:r>
      <w:r>
        <w:t>20</w:t>
      </w:r>
      <w:r>
        <w:fldChar w:fldCharType="end"/>
      </w:r>
      <w:bookmarkStart w:id="129" w:name="_Toc14786"/>
      <w:bookmarkStart w:id="130" w:name="_Toc19549"/>
      <w:r>
        <w:rPr>
          <w:rFonts w:hint="default"/>
          <w:lang w:val="en-IN"/>
        </w:rPr>
        <w:t>:  Existing scenario of Metro Store Seelampur Intersection</w:t>
      </w:r>
      <w:bookmarkEnd w:id="129"/>
      <w:bookmarkEnd w:id="130"/>
    </w:p>
    <w:p w14:paraId="17DD64ED">
      <w:pPr>
        <w:rPr>
          <w:b/>
        </w:rPr>
      </w:pPr>
    </w:p>
    <w:p w14:paraId="23758D4C">
      <w:pPr>
        <w:pStyle w:val="4"/>
        <w:numPr>
          <w:ilvl w:val="0"/>
          <w:numId w:val="13"/>
        </w:numPr>
      </w:pPr>
      <w:bookmarkStart w:id="131" w:name="_83rv6u6awzsl" w:colFirst="0" w:colLast="0"/>
      <w:bookmarkEnd w:id="131"/>
      <w:bookmarkStart w:id="132" w:name="_Toc234"/>
      <w:r>
        <w:t>: Issues Identified</w:t>
      </w:r>
      <w:bookmarkEnd w:id="132"/>
    </w:p>
    <w:p w14:paraId="6FBA7519">
      <w:pPr>
        <w:jc w:val="center"/>
        <w:rPr>
          <w:b/>
        </w:rPr>
      </w:pPr>
      <w:r>
        <w:rPr>
          <w:b/>
        </w:rPr>
        <w:drawing>
          <wp:inline distT="0" distB="0" distL="114300" distR="114300">
            <wp:extent cx="6720840" cy="3425825"/>
            <wp:effectExtent l="0" t="0" r="3810" b="3175"/>
            <wp:docPr id="45" name="Picture 45" descr="Screenshot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177)"/>
                    <pic:cNvPicPr>
                      <a:picLocks noChangeAspect="1"/>
                    </pic:cNvPicPr>
                  </pic:nvPicPr>
                  <pic:blipFill>
                    <a:blip r:embed="rId49"/>
                    <a:srcRect l="19274" t="32308" r="23622" b="15954"/>
                    <a:stretch>
                      <a:fillRect/>
                    </a:stretch>
                  </pic:blipFill>
                  <pic:spPr>
                    <a:xfrm>
                      <a:off x="0" y="0"/>
                      <a:ext cx="6720840" cy="3425825"/>
                    </a:xfrm>
                    <a:prstGeom prst="rect">
                      <a:avLst/>
                    </a:prstGeom>
                  </pic:spPr>
                </pic:pic>
              </a:graphicData>
            </a:graphic>
          </wp:inline>
        </w:drawing>
      </w:r>
    </w:p>
    <w:p w14:paraId="5F2B2DC7">
      <w:pPr>
        <w:rPr>
          <w:b/>
        </w:rPr>
      </w:pPr>
    </w:p>
    <w:p w14:paraId="16880223">
      <w:pPr>
        <w:jc w:val="center"/>
      </w:pPr>
      <w:r>
        <w:drawing>
          <wp:inline distT="0" distB="0" distL="114300" distR="114300">
            <wp:extent cx="6023610" cy="2994660"/>
            <wp:effectExtent l="0" t="0" r="15240" b="15240"/>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
                    <pic:cNvPicPr>
                      <a:picLocks noChangeAspect="1"/>
                    </pic:cNvPicPr>
                  </pic:nvPicPr>
                  <pic:blipFill>
                    <a:blip r:embed="rId50"/>
                    <a:srcRect l="19274" t="32080" r="23622" b="17455"/>
                    <a:stretch>
                      <a:fillRect/>
                    </a:stretch>
                  </pic:blipFill>
                  <pic:spPr>
                    <a:xfrm>
                      <a:off x="0" y="0"/>
                      <a:ext cx="6023610" cy="2994660"/>
                    </a:xfrm>
                    <a:prstGeom prst="rect">
                      <a:avLst/>
                    </a:prstGeom>
                    <a:noFill/>
                    <a:ln>
                      <a:noFill/>
                    </a:ln>
                  </pic:spPr>
                </pic:pic>
              </a:graphicData>
            </a:graphic>
          </wp:inline>
        </w:drawing>
      </w:r>
    </w:p>
    <w:p w14:paraId="75F5BA42">
      <w:pPr>
        <w:pStyle w:val="13"/>
        <w:jc w:val="center"/>
        <w:rPr>
          <w:rFonts w:hint="default"/>
          <w:lang w:val="en-IN"/>
        </w:rPr>
      </w:pPr>
      <w:r>
        <w:t xml:space="preserve">Figure </w:t>
      </w:r>
      <w:r>
        <w:fldChar w:fldCharType="begin"/>
      </w:r>
      <w:r>
        <w:instrText xml:space="preserve"> SEQ Figure \* ARABIC </w:instrText>
      </w:r>
      <w:r>
        <w:fldChar w:fldCharType="separate"/>
      </w:r>
      <w:r>
        <w:t>21</w:t>
      </w:r>
      <w:r>
        <w:fldChar w:fldCharType="end"/>
      </w:r>
      <w:bookmarkStart w:id="133" w:name="_Toc29022"/>
      <w:bookmarkStart w:id="134" w:name="_Toc20743"/>
      <w:r>
        <w:rPr>
          <w:rFonts w:hint="default"/>
          <w:lang w:val="en-IN"/>
        </w:rPr>
        <w:t>:  Issues identifies at Metro Store Seelampur Intersection</w:t>
      </w:r>
      <w:bookmarkEnd w:id="133"/>
      <w:bookmarkEnd w:id="134"/>
    </w:p>
    <w:p w14:paraId="7AC6C031">
      <w:pPr>
        <w:jc w:val="both"/>
        <w:rPr>
          <w:b/>
        </w:rPr>
      </w:pPr>
    </w:p>
    <w:p w14:paraId="35C822F2"/>
    <w:p w14:paraId="02D0B7C0">
      <w:pPr>
        <w:jc w:val="both"/>
        <w:rPr>
          <w:rFonts w:hint="default"/>
        </w:rPr>
      </w:pPr>
    </w:p>
    <w:p w14:paraId="1889CD56">
      <w:pPr>
        <w:pStyle w:val="18"/>
        <w:keepNext w:val="0"/>
        <w:keepLines w:val="0"/>
        <w:widowControl/>
        <w:numPr>
          <w:ilvl w:val="0"/>
          <w:numId w:val="14"/>
        </w:numPr>
        <w:suppressLineNumbers w:val="0"/>
        <w:bidi w:val="0"/>
        <w:spacing w:before="0" w:beforeAutospacing="0" w:after="0" w:afterAutospacing="0" w:line="18" w:lineRule="atLeast"/>
        <w:ind w:left="425" w:leftChars="0" w:right="0" w:rightChars="0" w:hanging="425" w:firstLineChars="0"/>
        <w:jc w:val="both"/>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Absence of at-grade pedestrian infrastructure at the junction, making the pedestrians extremely vulnerable among the highspeed traffic movement.</w:t>
      </w:r>
    </w:p>
    <w:p w14:paraId="29278E46">
      <w:pPr>
        <w:pStyle w:val="18"/>
        <w:keepNext w:val="0"/>
        <w:keepLines w:val="0"/>
        <w:widowControl/>
        <w:numPr>
          <w:ilvl w:val="0"/>
          <w:numId w:val="0"/>
        </w:numPr>
        <w:suppressLineNumbers w:val="0"/>
        <w:bidi w:val="0"/>
        <w:spacing w:before="0" w:beforeAutospacing="0" w:after="0" w:afterAutospacing="0" w:line="18" w:lineRule="atLeast"/>
        <w:ind w:leftChars="0" w:right="0" w:rightChars="0"/>
        <w:jc w:val="both"/>
        <w:rPr>
          <w:rFonts w:hint="default" w:ascii="Trebuchet MS" w:hAnsi="Trebuchet MS" w:cs="Trebuchet MS"/>
          <w:i w:val="0"/>
          <w:iCs w:val="0"/>
          <w:color w:val="000000"/>
          <w:sz w:val="20"/>
          <w:szCs w:val="20"/>
          <w:u w:val="none"/>
        </w:rPr>
      </w:pPr>
    </w:p>
    <w:p w14:paraId="2770763A">
      <w:pPr>
        <w:pStyle w:val="18"/>
        <w:keepNext w:val="0"/>
        <w:keepLines w:val="0"/>
        <w:widowControl/>
        <w:numPr>
          <w:ilvl w:val="0"/>
          <w:numId w:val="14"/>
        </w:numPr>
        <w:suppressLineNumbers w:val="0"/>
        <w:bidi w:val="0"/>
        <w:spacing w:before="0" w:beforeAutospacing="0" w:after="0" w:afterAutospacing="0" w:line="18" w:lineRule="atLeast"/>
        <w:ind w:left="425" w:leftChars="0" w:right="0" w:rightChars="0" w:hanging="425" w:firstLineChars="0"/>
        <w:jc w:val="both"/>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Damaged and obstructed pedestrian infrastructure on each arm, most of the pedestrian is damaged and obstructed with construction work.</w:t>
      </w:r>
    </w:p>
    <w:p w14:paraId="14AEE921">
      <w:pPr>
        <w:pStyle w:val="18"/>
        <w:keepNext w:val="0"/>
        <w:keepLines w:val="0"/>
        <w:widowControl/>
        <w:numPr>
          <w:ilvl w:val="0"/>
          <w:numId w:val="0"/>
        </w:numPr>
        <w:suppressLineNumbers w:val="0"/>
        <w:bidi w:val="0"/>
        <w:spacing w:before="0" w:beforeAutospacing="0" w:after="0" w:afterAutospacing="0" w:line="18" w:lineRule="atLeast"/>
        <w:ind w:leftChars="0" w:right="0" w:rightChars="0"/>
        <w:jc w:val="both"/>
        <w:rPr>
          <w:rFonts w:hint="default" w:ascii="Trebuchet MS" w:hAnsi="Trebuchet MS" w:cs="Trebuchet MS"/>
          <w:i w:val="0"/>
          <w:iCs w:val="0"/>
          <w:color w:val="000000"/>
          <w:sz w:val="20"/>
          <w:szCs w:val="20"/>
          <w:u w:val="none"/>
        </w:rPr>
      </w:pPr>
    </w:p>
    <w:p w14:paraId="63C90A3B">
      <w:pPr>
        <w:pStyle w:val="18"/>
        <w:keepNext w:val="0"/>
        <w:keepLines w:val="0"/>
        <w:widowControl/>
        <w:numPr>
          <w:ilvl w:val="0"/>
          <w:numId w:val="14"/>
        </w:numPr>
        <w:suppressLineNumbers w:val="0"/>
        <w:bidi w:val="0"/>
        <w:spacing w:before="0" w:beforeAutospacing="0" w:after="0" w:afterAutospacing="0" w:line="18" w:lineRule="atLeast"/>
        <w:ind w:left="425" w:leftChars="0" w:right="0" w:rightChars="0" w:hanging="425" w:firstLineChars="0"/>
        <w:jc w:val="both"/>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Parked vehicles on the carriageway</w:t>
      </w:r>
    </w:p>
    <w:p w14:paraId="629EBA7B">
      <w:pPr>
        <w:pStyle w:val="18"/>
        <w:keepNext w:val="0"/>
        <w:keepLines w:val="0"/>
        <w:widowControl/>
        <w:numPr>
          <w:ilvl w:val="0"/>
          <w:numId w:val="0"/>
        </w:numPr>
        <w:suppressLineNumbers w:val="0"/>
        <w:bidi w:val="0"/>
        <w:spacing w:before="0" w:beforeAutospacing="0" w:after="0" w:afterAutospacing="0" w:line="18" w:lineRule="atLeast"/>
        <w:ind w:leftChars="0" w:right="0" w:rightChars="0"/>
        <w:jc w:val="both"/>
        <w:rPr>
          <w:rFonts w:hint="default" w:ascii="Trebuchet MS" w:hAnsi="Trebuchet MS" w:cs="Trebuchet MS"/>
          <w:i w:val="0"/>
          <w:iCs w:val="0"/>
          <w:color w:val="000000"/>
          <w:sz w:val="20"/>
          <w:szCs w:val="20"/>
          <w:u w:val="none"/>
        </w:rPr>
      </w:pPr>
    </w:p>
    <w:p w14:paraId="148031B5">
      <w:pPr>
        <w:pStyle w:val="18"/>
        <w:keepNext w:val="0"/>
        <w:keepLines w:val="0"/>
        <w:widowControl/>
        <w:numPr>
          <w:ilvl w:val="0"/>
          <w:numId w:val="14"/>
        </w:numPr>
        <w:suppressLineNumbers w:val="0"/>
        <w:bidi w:val="0"/>
        <w:spacing w:before="0" w:beforeAutospacing="0" w:after="0" w:afterAutospacing="0" w:line="18" w:lineRule="atLeast"/>
        <w:ind w:left="425" w:leftChars="0" w:right="0" w:rightChars="0" w:hanging="425" w:firstLineChars="0"/>
        <w:jc w:val="both"/>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Absence of formal bus stops, commuters boarding and alighting on the carriageway</w:t>
      </w:r>
    </w:p>
    <w:p w14:paraId="1830930D">
      <w:pPr>
        <w:pStyle w:val="18"/>
        <w:keepNext w:val="0"/>
        <w:keepLines w:val="0"/>
        <w:widowControl/>
        <w:numPr>
          <w:ilvl w:val="0"/>
          <w:numId w:val="0"/>
        </w:numPr>
        <w:suppressLineNumbers w:val="0"/>
        <w:bidi w:val="0"/>
        <w:spacing w:before="0" w:beforeAutospacing="0" w:after="0" w:afterAutospacing="0" w:line="18" w:lineRule="atLeast"/>
        <w:ind w:leftChars="0" w:right="0" w:rightChars="0"/>
        <w:jc w:val="both"/>
        <w:rPr>
          <w:rFonts w:hint="default" w:ascii="Trebuchet MS" w:hAnsi="Trebuchet MS" w:cs="Trebuchet MS"/>
          <w:i w:val="0"/>
          <w:iCs w:val="0"/>
          <w:color w:val="000000"/>
          <w:sz w:val="20"/>
          <w:szCs w:val="20"/>
          <w:u w:val="none"/>
        </w:rPr>
      </w:pPr>
    </w:p>
    <w:p w14:paraId="2D295B73">
      <w:pPr>
        <w:pStyle w:val="18"/>
        <w:keepNext w:val="0"/>
        <w:keepLines w:val="0"/>
        <w:widowControl/>
        <w:numPr>
          <w:ilvl w:val="0"/>
          <w:numId w:val="14"/>
        </w:numPr>
        <w:suppressLineNumbers w:val="0"/>
        <w:bidi w:val="0"/>
        <w:spacing w:before="0" w:beforeAutospacing="0" w:after="0" w:afterAutospacing="0" w:line="18" w:lineRule="atLeast"/>
        <w:ind w:left="425" w:leftChars="0" w:right="0" w:rightChars="0" w:hanging="425" w:firstLineChars="0"/>
        <w:jc w:val="both"/>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Damaged &amp; uneven pedestrian infrastructure.</w:t>
      </w:r>
    </w:p>
    <w:p w14:paraId="3263CE56">
      <w:pPr>
        <w:pStyle w:val="18"/>
        <w:keepNext w:val="0"/>
        <w:keepLines w:val="0"/>
        <w:widowControl/>
        <w:numPr>
          <w:ilvl w:val="0"/>
          <w:numId w:val="0"/>
        </w:numPr>
        <w:suppressLineNumbers w:val="0"/>
        <w:bidi w:val="0"/>
        <w:spacing w:before="0" w:beforeAutospacing="0" w:after="0" w:afterAutospacing="0" w:line="18" w:lineRule="atLeast"/>
        <w:ind w:leftChars="0" w:right="0" w:rightChars="0"/>
        <w:jc w:val="both"/>
        <w:rPr>
          <w:rFonts w:hint="default" w:ascii="Trebuchet MS" w:hAnsi="Trebuchet MS" w:cs="Trebuchet MS"/>
          <w:i w:val="0"/>
          <w:iCs w:val="0"/>
          <w:color w:val="000000"/>
          <w:sz w:val="20"/>
          <w:szCs w:val="20"/>
          <w:u w:val="none"/>
        </w:rPr>
      </w:pPr>
    </w:p>
    <w:p w14:paraId="18591F60">
      <w:pPr>
        <w:pStyle w:val="18"/>
        <w:keepNext w:val="0"/>
        <w:keepLines w:val="0"/>
        <w:widowControl/>
        <w:numPr>
          <w:ilvl w:val="0"/>
          <w:numId w:val="14"/>
        </w:numPr>
        <w:suppressLineNumbers w:val="0"/>
        <w:bidi w:val="0"/>
        <w:spacing w:before="0" w:beforeAutospacing="0" w:after="0" w:afterAutospacing="0" w:line="18" w:lineRule="atLeast"/>
        <w:ind w:left="425" w:leftChars="0" w:right="0" w:rightChars="0" w:hanging="425" w:firstLineChars="0"/>
        <w:jc w:val="both"/>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Absence of tactile flooring for differently abled users.</w:t>
      </w:r>
    </w:p>
    <w:p w14:paraId="758CFFCC">
      <w:pPr>
        <w:pStyle w:val="18"/>
        <w:keepNext w:val="0"/>
        <w:keepLines w:val="0"/>
        <w:widowControl/>
        <w:numPr>
          <w:ilvl w:val="0"/>
          <w:numId w:val="0"/>
        </w:numPr>
        <w:suppressLineNumbers w:val="0"/>
        <w:bidi w:val="0"/>
        <w:spacing w:before="0" w:beforeAutospacing="0" w:after="0" w:afterAutospacing="0" w:line="18" w:lineRule="atLeast"/>
        <w:ind w:leftChars="0" w:right="0" w:rightChars="0"/>
        <w:jc w:val="both"/>
        <w:rPr>
          <w:rFonts w:hint="default" w:ascii="Trebuchet MS" w:hAnsi="Trebuchet MS" w:cs="Trebuchet MS"/>
          <w:i w:val="0"/>
          <w:iCs w:val="0"/>
          <w:color w:val="000000"/>
          <w:sz w:val="20"/>
          <w:szCs w:val="20"/>
          <w:u w:val="none"/>
        </w:rPr>
      </w:pPr>
    </w:p>
    <w:p w14:paraId="2484CDCE">
      <w:pPr>
        <w:pStyle w:val="18"/>
        <w:keepNext w:val="0"/>
        <w:keepLines w:val="0"/>
        <w:widowControl/>
        <w:numPr>
          <w:ilvl w:val="0"/>
          <w:numId w:val="14"/>
        </w:numPr>
        <w:suppressLineNumbers w:val="0"/>
        <w:bidi w:val="0"/>
        <w:spacing w:before="0" w:beforeAutospacing="0" w:after="0" w:afterAutospacing="0" w:line="18" w:lineRule="atLeast"/>
        <w:ind w:left="425" w:leftChars="0" w:right="0" w:rightChars="0" w:hanging="425" w:firstLineChars="0"/>
        <w:jc w:val="both"/>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Absence of traffic calming near junctions (to control the speed of vehicles).</w:t>
      </w:r>
    </w:p>
    <w:p w14:paraId="75279709">
      <w:pPr>
        <w:pStyle w:val="18"/>
        <w:keepNext w:val="0"/>
        <w:keepLines w:val="0"/>
        <w:widowControl/>
        <w:numPr>
          <w:ilvl w:val="0"/>
          <w:numId w:val="0"/>
        </w:numPr>
        <w:suppressLineNumbers w:val="0"/>
        <w:bidi w:val="0"/>
        <w:spacing w:before="0" w:beforeAutospacing="0" w:after="0" w:afterAutospacing="0" w:line="18" w:lineRule="atLeast"/>
        <w:ind w:leftChars="0" w:right="0" w:rightChars="0"/>
        <w:jc w:val="both"/>
        <w:rPr>
          <w:rFonts w:hint="default" w:ascii="Trebuchet MS" w:hAnsi="Trebuchet MS" w:cs="Trebuchet MS"/>
          <w:i w:val="0"/>
          <w:iCs w:val="0"/>
          <w:color w:val="000000"/>
          <w:sz w:val="20"/>
          <w:szCs w:val="20"/>
          <w:u w:val="none"/>
        </w:rPr>
      </w:pPr>
    </w:p>
    <w:p w14:paraId="5FB68E83">
      <w:pPr>
        <w:pStyle w:val="18"/>
        <w:keepNext w:val="0"/>
        <w:keepLines w:val="0"/>
        <w:widowControl/>
        <w:numPr>
          <w:ilvl w:val="0"/>
          <w:numId w:val="14"/>
        </w:numPr>
        <w:suppressLineNumbers w:val="0"/>
        <w:bidi w:val="0"/>
        <w:spacing w:before="0" w:beforeAutospacing="0" w:after="0" w:afterAutospacing="0" w:line="18" w:lineRule="atLeast"/>
        <w:ind w:left="425" w:leftChars="0" w:right="0" w:rightChars="0" w:hanging="425" w:firstLineChars="0"/>
        <w:jc w:val="both"/>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Absence of road markings, signages and speed control measures at the intersection. </w:t>
      </w:r>
    </w:p>
    <w:p w14:paraId="7ADC39DD">
      <w:pPr>
        <w:pStyle w:val="18"/>
        <w:keepNext w:val="0"/>
        <w:keepLines w:val="0"/>
        <w:widowControl/>
        <w:numPr>
          <w:ilvl w:val="0"/>
          <w:numId w:val="0"/>
        </w:numPr>
        <w:suppressLineNumbers w:val="0"/>
        <w:bidi w:val="0"/>
        <w:spacing w:before="0" w:beforeAutospacing="0" w:after="0" w:afterAutospacing="0" w:line="18" w:lineRule="atLeast"/>
        <w:ind w:leftChars="0" w:right="0" w:rightChars="0"/>
        <w:jc w:val="both"/>
        <w:rPr>
          <w:rFonts w:hint="default" w:ascii="Trebuchet MS" w:hAnsi="Trebuchet MS" w:cs="Trebuchet MS"/>
          <w:i w:val="0"/>
          <w:iCs w:val="0"/>
          <w:color w:val="000000"/>
          <w:sz w:val="20"/>
          <w:szCs w:val="20"/>
          <w:u w:val="none"/>
        </w:rPr>
      </w:pPr>
    </w:p>
    <w:p w14:paraId="4444D209">
      <w:pPr>
        <w:pStyle w:val="18"/>
        <w:keepNext w:val="0"/>
        <w:keepLines w:val="0"/>
        <w:widowControl/>
        <w:numPr>
          <w:ilvl w:val="0"/>
          <w:numId w:val="14"/>
        </w:numPr>
        <w:suppressLineNumbers w:val="0"/>
        <w:bidi w:val="0"/>
        <w:spacing w:before="0" w:beforeAutospacing="0" w:after="0" w:afterAutospacing="0" w:line="18" w:lineRule="atLeast"/>
        <w:ind w:left="425" w:leftChars="0" w:right="0" w:rightChars="0" w:hanging="425" w:firstLineChars="0"/>
        <w:jc w:val="both"/>
        <w:rPr>
          <w:rFonts w:hint="default" w:ascii="Trebuchet MS" w:hAnsi="Trebuchet MS" w:cs="Trebuchet MS"/>
          <w:i w:val="0"/>
          <w:iCs w:val="0"/>
          <w:color w:val="000000"/>
          <w:sz w:val="20"/>
          <w:szCs w:val="20"/>
          <w:u w:val="none"/>
        </w:rPr>
      </w:pPr>
      <w:r>
        <w:rPr>
          <w:rFonts w:hint="default" w:ascii="Trebuchet MS" w:hAnsi="Trebuchet MS" w:cs="Trebuchet MS"/>
          <w:i w:val="0"/>
          <w:iCs w:val="0"/>
          <w:color w:val="000000"/>
          <w:sz w:val="20"/>
          <w:szCs w:val="20"/>
          <w:u w:val="none"/>
          <w:vertAlign w:val="baseline"/>
        </w:rPr>
        <w:t>Absence of delineators and reflectors on the median and carriageway edges.</w:t>
      </w:r>
    </w:p>
    <w:p w14:paraId="4A3079E0">
      <w:pPr>
        <w:pStyle w:val="18"/>
        <w:keepNext w:val="0"/>
        <w:keepLines w:val="0"/>
        <w:widowControl/>
        <w:numPr>
          <w:ilvl w:val="0"/>
          <w:numId w:val="0"/>
        </w:numPr>
        <w:suppressLineNumbers w:val="0"/>
        <w:bidi w:val="0"/>
        <w:spacing w:before="0" w:beforeAutospacing="0" w:after="0" w:afterAutospacing="0" w:line="18" w:lineRule="atLeast"/>
        <w:ind w:leftChars="0" w:right="0" w:rightChars="0"/>
        <w:jc w:val="both"/>
        <w:rPr>
          <w:rFonts w:hint="default" w:ascii="Trebuchet MS" w:hAnsi="Trebuchet MS" w:cs="Trebuchet MS"/>
          <w:i w:val="0"/>
          <w:iCs w:val="0"/>
          <w:color w:val="000000"/>
          <w:sz w:val="20"/>
          <w:szCs w:val="20"/>
          <w:u w:val="none"/>
        </w:rPr>
      </w:pPr>
    </w:p>
    <w:p w14:paraId="5C350B1F">
      <w:pPr>
        <w:pStyle w:val="18"/>
        <w:keepNext w:val="0"/>
        <w:keepLines w:val="0"/>
        <w:widowControl/>
        <w:numPr>
          <w:ilvl w:val="0"/>
          <w:numId w:val="14"/>
        </w:numPr>
        <w:suppressLineNumbers w:val="0"/>
        <w:bidi w:val="0"/>
        <w:spacing w:before="0" w:beforeAutospacing="0" w:after="0" w:afterAutospacing="0" w:line="18" w:lineRule="atLeast"/>
        <w:ind w:left="425" w:leftChars="0" w:right="0" w:rightChars="0" w:hanging="425" w:firstLineChars="0"/>
        <w:jc w:val="both"/>
      </w:pPr>
      <w:r>
        <w:rPr>
          <w:rFonts w:hint="default" w:ascii="Trebuchet MS" w:hAnsi="Trebuchet MS" w:cs="Trebuchet MS"/>
          <w:i w:val="0"/>
          <w:iCs w:val="0"/>
          <w:color w:val="000000"/>
          <w:sz w:val="20"/>
          <w:szCs w:val="20"/>
          <w:u w:val="none"/>
          <w:vertAlign w:val="baseline"/>
        </w:rPr>
        <w:t>Absence of segregated cycle tracks on arterial roads.</w:t>
      </w:r>
      <w:r>
        <w:br w:type="page"/>
      </w:r>
    </w:p>
    <w:p w14:paraId="79F89B78">
      <w:pPr>
        <w:pStyle w:val="4"/>
        <w:numPr>
          <w:ilvl w:val="0"/>
          <w:numId w:val="13"/>
        </w:numPr>
      </w:pPr>
      <w:bookmarkStart w:id="135" w:name="_iiymuoxsnb2" w:colFirst="0" w:colLast="0"/>
      <w:bookmarkEnd w:id="135"/>
      <w:bookmarkStart w:id="136" w:name="_Toc1475"/>
      <w:r>
        <w:t>: Proposed Design</w:t>
      </w:r>
      <w:bookmarkEnd w:id="136"/>
    </w:p>
    <w:p w14:paraId="51714A6C">
      <w:r>
        <w:drawing>
          <wp:inline distT="0" distB="0" distL="114300" distR="114300">
            <wp:extent cx="6797675" cy="5257165"/>
            <wp:effectExtent l="0" t="0" r="3175" b="635"/>
            <wp:docPr id="330" name="Google Shape;330;p30"/>
            <wp:cNvGraphicFramePr/>
            <a:graphic xmlns:a="http://schemas.openxmlformats.org/drawingml/2006/main">
              <a:graphicData uri="http://schemas.openxmlformats.org/drawingml/2006/picture">
                <pic:pic xmlns:pic="http://schemas.openxmlformats.org/drawingml/2006/picture">
                  <pic:nvPicPr>
                    <pic:cNvPr id="330" name="Google Shape;330;p30"/>
                    <pic:cNvPicPr preferRelativeResize="0"/>
                  </pic:nvPicPr>
                  <pic:blipFill>
                    <a:blip r:embed="rId51"/>
                    <a:srcRect l="7023" t="19241" r="9023" b="11870"/>
                    <a:stretch>
                      <a:fillRect/>
                    </a:stretch>
                  </pic:blipFill>
                  <pic:spPr>
                    <a:xfrm>
                      <a:off x="0" y="0"/>
                      <a:ext cx="6797675" cy="5257165"/>
                    </a:xfrm>
                    <a:prstGeom prst="rect">
                      <a:avLst/>
                    </a:prstGeom>
                    <a:noFill/>
                    <a:ln>
                      <a:noFill/>
                    </a:ln>
                  </pic:spPr>
                </pic:pic>
              </a:graphicData>
            </a:graphic>
          </wp:inline>
        </w:drawing>
      </w:r>
    </w:p>
    <w:p w14:paraId="613321D9">
      <w:pPr>
        <w:pStyle w:val="13"/>
        <w:rPr>
          <w:rFonts w:hint="default"/>
          <w:lang w:val="en-IN"/>
        </w:rPr>
      </w:pPr>
      <w:r>
        <w:t xml:space="preserve">Figure </w:t>
      </w:r>
      <w:r>
        <w:fldChar w:fldCharType="begin"/>
      </w:r>
      <w:r>
        <w:instrText xml:space="preserve"> SEQ Figure \* ARABIC </w:instrText>
      </w:r>
      <w:r>
        <w:fldChar w:fldCharType="separate"/>
      </w:r>
      <w:r>
        <w:t>22</w:t>
      </w:r>
      <w:r>
        <w:fldChar w:fldCharType="end"/>
      </w:r>
      <w:bookmarkStart w:id="137" w:name="_Toc30331"/>
      <w:bookmarkStart w:id="138" w:name="_Toc32356"/>
      <w:r>
        <w:rPr>
          <w:rFonts w:hint="default"/>
          <w:lang w:val="en-IN"/>
        </w:rPr>
        <w:t>: Proposed design for Metro Store Seelampur Intersection</w:t>
      </w:r>
      <w:bookmarkEnd w:id="137"/>
      <w:bookmarkEnd w:id="138"/>
    </w:p>
    <w:p w14:paraId="3DE2F56D">
      <w:pPr>
        <w:numPr>
          <w:ilvl w:val="0"/>
          <w:numId w:val="15"/>
        </w:numPr>
        <w:spacing w:after="0"/>
        <w:rPr>
          <w:rFonts w:hint="default"/>
        </w:rPr>
      </w:pPr>
      <w:r>
        <w:rPr>
          <w:rFonts w:hint="default"/>
        </w:rPr>
        <w:t xml:space="preserve">The junction is redesigned for the speed of 30 km/hr to ensure the safety </w:t>
      </w:r>
    </w:p>
    <w:p w14:paraId="3541DF9D">
      <w:pPr>
        <w:numPr>
          <w:ilvl w:val="0"/>
          <w:numId w:val="15"/>
        </w:numPr>
        <w:spacing w:after="0"/>
        <w:rPr>
          <w:rFonts w:hint="default"/>
        </w:rPr>
      </w:pPr>
      <w:r>
        <w:rPr>
          <w:rFonts w:hint="default"/>
        </w:rPr>
        <w:t>Proposed new bus stop near the junction to reduce the pedestrian crossing movement</w:t>
      </w:r>
    </w:p>
    <w:p w14:paraId="1DA1971D">
      <w:pPr>
        <w:numPr>
          <w:ilvl w:val="0"/>
          <w:numId w:val="15"/>
        </w:numPr>
        <w:spacing w:after="0"/>
        <w:rPr>
          <w:rFonts w:hint="default"/>
        </w:rPr>
      </w:pPr>
      <w:r>
        <w:rPr>
          <w:rFonts w:hint="default"/>
        </w:rPr>
        <w:t xml:space="preserve">Dedicated 2.5m wide cycle track to separate the motor traffic and the cyclists (as per IRC: 11-2015) </w:t>
      </w:r>
    </w:p>
    <w:p w14:paraId="543EF02D">
      <w:pPr>
        <w:numPr>
          <w:ilvl w:val="0"/>
          <w:numId w:val="15"/>
        </w:numPr>
        <w:spacing w:after="0"/>
        <w:rPr>
          <w:rFonts w:hint="default"/>
        </w:rPr>
      </w:pPr>
      <w:r>
        <w:rPr>
          <w:rFonts w:hint="default"/>
        </w:rPr>
        <w:t>Installation of signages - Speed Limit, stop sign, pedestrian crossing and other necessary Signages on all approaching roads</w:t>
      </w:r>
    </w:p>
    <w:p w14:paraId="4EA20A84">
      <w:pPr>
        <w:numPr>
          <w:ilvl w:val="0"/>
          <w:numId w:val="15"/>
        </w:numPr>
        <w:spacing w:after="0"/>
        <w:rPr>
          <w:rFonts w:hint="default"/>
        </w:rPr>
      </w:pPr>
      <w:r>
        <w:rPr>
          <w:rFonts w:hint="default"/>
        </w:rPr>
        <w:t>Provision of Delhi Quartzite stone surface to slow down the approaching traffic</w:t>
      </w:r>
    </w:p>
    <w:p w14:paraId="52C58D22">
      <w:pPr>
        <w:numPr>
          <w:ilvl w:val="0"/>
          <w:numId w:val="15"/>
        </w:numPr>
        <w:spacing w:after="0"/>
        <w:rPr>
          <w:rFonts w:hint="default"/>
        </w:rPr>
      </w:pPr>
      <w:r>
        <w:rPr>
          <w:rFonts w:hint="default"/>
        </w:rPr>
        <w:t xml:space="preserve">Demarcation of Road Markings (properly painted as per IRC 35) </w:t>
      </w:r>
    </w:p>
    <w:p w14:paraId="7A05F49D">
      <w:pPr>
        <w:numPr>
          <w:ilvl w:val="0"/>
          <w:numId w:val="15"/>
        </w:numPr>
        <w:spacing w:after="0"/>
        <w:rPr>
          <w:rFonts w:hint="default"/>
        </w:rPr>
      </w:pPr>
      <w:r>
        <w:rPr>
          <w:rFonts w:hint="default"/>
        </w:rPr>
        <w:t>Provision of kerb ramps for the accessibility of differently abled users (as per IRC:103-2022)</w:t>
      </w:r>
    </w:p>
    <w:p w14:paraId="720F67E0">
      <w:pPr>
        <w:rPr>
          <w:rFonts w:hint="default"/>
        </w:rPr>
      </w:pPr>
      <w:r>
        <w:rPr>
          <w:rFonts w:hint="default"/>
        </w:rPr>
        <w:br w:type="page"/>
      </w:r>
    </w:p>
    <w:p w14:paraId="7C15DFCB">
      <w:pPr>
        <w:pStyle w:val="4"/>
        <w:numPr>
          <w:ilvl w:val="0"/>
          <w:numId w:val="0"/>
        </w:numPr>
        <w:ind w:leftChars="0"/>
        <w:sectPr>
          <w:footerReference r:id="rId10" w:type="first"/>
          <w:footerReference r:id="rId9" w:type="default"/>
          <w:pgSz w:w="12240" w:h="15840"/>
          <w:pgMar w:top="1440" w:right="1440" w:bottom="1440" w:left="1440" w:header="720" w:footer="720" w:gutter="0"/>
          <w:pgNumType w:fmt="decimal" w:start="1"/>
          <w:cols w:space="720" w:num="1"/>
          <w:titlePg/>
          <w:docGrid w:linePitch="299" w:charSpace="0"/>
        </w:sectPr>
      </w:pPr>
      <w:bookmarkStart w:id="139" w:name="_hb2qjebd83kn" w:colFirst="0" w:colLast="0"/>
      <w:bookmarkEnd w:id="139"/>
    </w:p>
    <w:p w14:paraId="79988E26">
      <w:pPr>
        <w:pStyle w:val="4"/>
        <w:numPr>
          <w:ilvl w:val="0"/>
          <w:numId w:val="0"/>
        </w:numPr>
        <w:ind w:leftChars="0"/>
      </w:pPr>
      <w:bookmarkStart w:id="140" w:name="_Toc18301"/>
      <w:r>
        <w:t>: Summary budget estimates</w:t>
      </w:r>
      <w:bookmarkEnd w:id="140"/>
    </w:p>
    <w:tbl>
      <w:tblPr>
        <w:tblStyle w:val="21"/>
        <w:tblW w:w="130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3"/>
        <w:gridCol w:w="3141"/>
        <w:gridCol w:w="2268"/>
        <w:gridCol w:w="2835"/>
        <w:gridCol w:w="1432"/>
        <w:gridCol w:w="1491"/>
        <w:gridCol w:w="1046"/>
      </w:tblGrid>
      <w:tr w14:paraId="75F14D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54" w:hRule="atLeast"/>
          <w:tblHeader/>
        </w:trPr>
        <w:tc>
          <w:tcPr>
            <w:tcW w:w="823" w:type="dxa"/>
            <w:noWrap/>
          </w:tcPr>
          <w:p w14:paraId="356FB982">
            <w:pPr>
              <w:spacing w:line="240" w:lineRule="auto"/>
              <w:rPr>
                <w:b/>
                <w:bCs/>
                <w:sz w:val="18"/>
                <w:szCs w:val="18"/>
              </w:rPr>
            </w:pPr>
            <w:r>
              <w:rPr>
                <w:b/>
                <w:bCs/>
                <w:sz w:val="18"/>
                <w:szCs w:val="18"/>
              </w:rPr>
              <w:t>S. No.</w:t>
            </w:r>
          </w:p>
        </w:tc>
        <w:tc>
          <w:tcPr>
            <w:tcW w:w="3141" w:type="dxa"/>
            <w:noWrap/>
          </w:tcPr>
          <w:p w14:paraId="1A2C8712">
            <w:pPr>
              <w:spacing w:line="240" w:lineRule="auto"/>
              <w:rPr>
                <w:b/>
                <w:bCs/>
                <w:sz w:val="18"/>
                <w:szCs w:val="18"/>
              </w:rPr>
            </w:pPr>
            <w:r>
              <w:rPr>
                <w:b/>
                <w:bCs/>
                <w:sz w:val="18"/>
                <w:szCs w:val="18"/>
              </w:rPr>
              <w:t>Component</w:t>
            </w:r>
          </w:p>
        </w:tc>
        <w:tc>
          <w:tcPr>
            <w:tcW w:w="2268" w:type="dxa"/>
            <w:noWrap/>
          </w:tcPr>
          <w:p w14:paraId="39468505">
            <w:pPr>
              <w:spacing w:line="240" w:lineRule="auto"/>
              <w:rPr>
                <w:b/>
                <w:bCs/>
                <w:sz w:val="18"/>
                <w:szCs w:val="18"/>
              </w:rPr>
            </w:pPr>
            <w:r>
              <w:rPr>
                <w:b/>
                <w:bCs/>
                <w:sz w:val="18"/>
                <w:szCs w:val="18"/>
              </w:rPr>
              <w:t>Details</w:t>
            </w:r>
          </w:p>
        </w:tc>
        <w:tc>
          <w:tcPr>
            <w:tcW w:w="2835" w:type="dxa"/>
          </w:tcPr>
          <w:p w14:paraId="6169F598">
            <w:pPr>
              <w:spacing w:line="240" w:lineRule="auto"/>
              <w:rPr>
                <w:b/>
                <w:bCs/>
                <w:sz w:val="18"/>
                <w:szCs w:val="18"/>
              </w:rPr>
            </w:pPr>
            <w:r>
              <w:rPr>
                <w:b/>
                <w:bCs/>
                <w:sz w:val="18"/>
                <w:szCs w:val="18"/>
              </w:rPr>
              <w:t>Notes</w:t>
            </w:r>
          </w:p>
        </w:tc>
        <w:tc>
          <w:tcPr>
            <w:tcW w:w="1432" w:type="dxa"/>
          </w:tcPr>
          <w:p w14:paraId="38FFADD3">
            <w:pPr>
              <w:spacing w:line="240" w:lineRule="auto"/>
              <w:rPr>
                <w:b/>
                <w:bCs/>
                <w:sz w:val="18"/>
                <w:szCs w:val="18"/>
              </w:rPr>
            </w:pPr>
            <w:r>
              <w:rPr>
                <w:b/>
                <w:bCs/>
                <w:sz w:val="18"/>
                <w:szCs w:val="18"/>
              </w:rPr>
              <w:t>Rate (per sq.m.)</w:t>
            </w:r>
          </w:p>
        </w:tc>
        <w:tc>
          <w:tcPr>
            <w:tcW w:w="1491" w:type="dxa"/>
          </w:tcPr>
          <w:p w14:paraId="43BC36D1">
            <w:pPr>
              <w:spacing w:line="240" w:lineRule="auto"/>
              <w:rPr>
                <w:b/>
                <w:bCs/>
                <w:sz w:val="18"/>
                <w:szCs w:val="18"/>
              </w:rPr>
            </w:pPr>
            <w:r>
              <w:rPr>
                <w:b/>
                <w:bCs/>
                <w:sz w:val="18"/>
                <w:szCs w:val="18"/>
              </w:rPr>
              <w:t>Cost (INR)</w:t>
            </w:r>
          </w:p>
        </w:tc>
        <w:tc>
          <w:tcPr>
            <w:tcW w:w="1046" w:type="dxa"/>
          </w:tcPr>
          <w:p w14:paraId="268FCE7D">
            <w:pPr>
              <w:spacing w:line="240" w:lineRule="auto"/>
              <w:rPr>
                <w:b/>
                <w:bCs/>
                <w:sz w:val="18"/>
                <w:szCs w:val="18"/>
              </w:rPr>
            </w:pPr>
            <w:r>
              <w:rPr>
                <w:b/>
                <w:bCs/>
                <w:sz w:val="18"/>
                <w:szCs w:val="18"/>
              </w:rPr>
              <w:t>Cost (INR, crores)</w:t>
            </w:r>
          </w:p>
        </w:tc>
      </w:tr>
      <w:tr w14:paraId="714A6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83" w:hRule="atLeast"/>
          <w:tblHeader/>
        </w:trPr>
        <w:tc>
          <w:tcPr>
            <w:tcW w:w="823" w:type="dxa"/>
            <w:shd w:val="clear" w:color="auto" w:fill="auto"/>
            <w:noWrap/>
            <w:vAlign w:val="center"/>
          </w:tcPr>
          <w:p w14:paraId="1D86F749">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b/>
                <w:bCs/>
                <w:i w:val="0"/>
                <w:iCs w:val="0"/>
                <w:color w:val="auto"/>
                <w:kern w:val="0"/>
                <w:sz w:val="18"/>
                <w:szCs w:val="18"/>
                <w:u w:val="none"/>
                <w:lang w:val="en-US" w:eastAsia="zh-CN" w:bidi="ar"/>
              </w:rPr>
              <w:t>A</w:t>
            </w:r>
          </w:p>
        </w:tc>
        <w:tc>
          <w:tcPr>
            <w:tcW w:w="3141" w:type="dxa"/>
            <w:shd w:val="clear" w:color="auto" w:fill="auto"/>
            <w:noWrap/>
            <w:vAlign w:val="center"/>
          </w:tcPr>
          <w:p w14:paraId="228DEA7B">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b/>
                <w:bCs/>
                <w:i w:val="0"/>
                <w:iCs w:val="0"/>
                <w:color w:val="auto"/>
                <w:kern w:val="0"/>
                <w:sz w:val="18"/>
                <w:szCs w:val="18"/>
                <w:u w:val="none"/>
                <w:lang w:val="en-US" w:eastAsia="zh-CN" w:bidi="ar"/>
              </w:rPr>
              <w:t>CIVIL WORK</w:t>
            </w:r>
          </w:p>
        </w:tc>
        <w:tc>
          <w:tcPr>
            <w:tcW w:w="2268" w:type="dxa"/>
            <w:shd w:val="clear" w:color="auto" w:fill="auto"/>
            <w:noWrap/>
            <w:vAlign w:val="center"/>
          </w:tcPr>
          <w:p w14:paraId="4334E84B">
            <w:pPr>
              <w:jc w:val="left"/>
              <w:rPr>
                <w:rFonts w:hint="default" w:asciiTheme="minorAscii" w:hAnsiTheme="minorAscii" w:eastAsiaTheme="minorEastAsia" w:cstheme="minorBidi"/>
                <w:color w:val="auto"/>
                <w:sz w:val="18"/>
                <w:szCs w:val="18"/>
                <w:lang w:val="en-GB" w:eastAsia="en-IN" w:bidi="ar-SA"/>
              </w:rPr>
            </w:pPr>
          </w:p>
        </w:tc>
        <w:tc>
          <w:tcPr>
            <w:tcW w:w="2835" w:type="dxa"/>
            <w:shd w:val="clear" w:color="auto" w:fill="auto"/>
            <w:vAlign w:val="center"/>
          </w:tcPr>
          <w:p w14:paraId="42B2D809">
            <w:pPr>
              <w:rPr>
                <w:rFonts w:hint="default" w:asciiTheme="minorAscii" w:hAnsiTheme="minorAscii" w:eastAsiaTheme="minorEastAsia" w:cstheme="minorBidi"/>
                <w:color w:val="auto"/>
                <w:sz w:val="18"/>
                <w:szCs w:val="18"/>
                <w:lang w:val="en-GB" w:eastAsia="en-IN" w:bidi="ar-SA"/>
              </w:rPr>
            </w:pPr>
          </w:p>
        </w:tc>
        <w:tc>
          <w:tcPr>
            <w:tcW w:w="1432" w:type="dxa"/>
            <w:shd w:val="clear" w:color="auto" w:fill="auto"/>
            <w:vAlign w:val="center"/>
          </w:tcPr>
          <w:p w14:paraId="3344A8A5">
            <w:pPr>
              <w:jc w:val="center"/>
              <w:rPr>
                <w:rFonts w:hint="default" w:asciiTheme="minorAscii" w:hAnsiTheme="minorAscii" w:eastAsiaTheme="minorEastAsia" w:cstheme="minorBidi"/>
                <w:color w:val="auto"/>
                <w:sz w:val="18"/>
                <w:szCs w:val="18"/>
                <w:lang w:val="en-GB" w:eastAsia="en-IN" w:bidi="ar-SA"/>
              </w:rPr>
            </w:pPr>
          </w:p>
        </w:tc>
        <w:tc>
          <w:tcPr>
            <w:tcW w:w="1491" w:type="dxa"/>
            <w:shd w:val="clear" w:color="auto" w:fill="auto"/>
            <w:vAlign w:val="center"/>
          </w:tcPr>
          <w:p w14:paraId="52182786">
            <w:pPr>
              <w:jc w:val="center"/>
              <w:rPr>
                <w:rFonts w:hint="default" w:asciiTheme="minorAscii" w:hAnsiTheme="minorAscii" w:eastAsiaTheme="minorEastAsia" w:cstheme="minorBidi"/>
                <w:color w:val="auto"/>
                <w:sz w:val="18"/>
                <w:szCs w:val="18"/>
                <w:lang w:val="en-GB" w:eastAsia="en-IN" w:bidi="ar-SA"/>
              </w:rPr>
            </w:pPr>
          </w:p>
        </w:tc>
        <w:tc>
          <w:tcPr>
            <w:tcW w:w="1046" w:type="dxa"/>
            <w:shd w:val="clear" w:color="auto" w:fill="auto"/>
            <w:vAlign w:val="center"/>
          </w:tcPr>
          <w:p w14:paraId="303BD1D1">
            <w:pPr>
              <w:jc w:val="center"/>
              <w:rPr>
                <w:rFonts w:hint="default" w:asciiTheme="minorAscii" w:hAnsiTheme="minorAscii" w:eastAsiaTheme="minorEastAsia" w:cstheme="minorBidi"/>
                <w:color w:val="auto"/>
                <w:sz w:val="18"/>
                <w:szCs w:val="18"/>
                <w:lang w:val="en-GB" w:eastAsia="en-IN" w:bidi="ar-SA"/>
              </w:rPr>
            </w:pPr>
          </w:p>
        </w:tc>
      </w:tr>
      <w:tr w14:paraId="468205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54" w:hRule="atLeast"/>
          <w:tblHeader/>
        </w:trPr>
        <w:tc>
          <w:tcPr>
            <w:tcW w:w="0" w:type="auto"/>
            <w:shd w:val="clear" w:color="auto" w:fill="auto"/>
            <w:vAlign w:val="center"/>
          </w:tcPr>
          <w:p w14:paraId="1197227D">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A.1</w:t>
            </w:r>
          </w:p>
        </w:tc>
        <w:tc>
          <w:tcPr>
            <w:tcW w:w="0" w:type="auto"/>
            <w:shd w:val="clear" w:color="auto" w:fill="auto"/>
            <w:vAlign w:val="center"/>
          </w:tcPr>
          <w:p w14:paraId="41B06AAF">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Footpath (Primary, Secondary including other Flooring area)</w:t>
            </w:r>
          </w:p>
        </w:tc>
        <w:tc>
          <w:tcPr>
            <w:tcW w:w="0" w:type="auto"/>
            <w:shd w:val="clear" w:color="auto" w:fill="auto"/>
            <w:vAlign w:val="center"/>
          </w:tcPr>
          <w:p w14:paraId="039B862C">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2m to 3m wide segregated footpath with tactile pavers</w:t>
            </w:r>
          </w:p>
        </w:tc>
        <w:tc>
          <w:tcPr>
            <w:tcW w:w="0" w:type="auto"/>
            <w:shd w:val="clear" w:color="auto" w:fill="auto"/>
            <w:vAlign w:val="center"/>
          </w:tcPr>
          <w:p w14:paraId="2A299684">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 xml:space="preserve">Providing and Laying of footpath 2m to 3m wide, including earthwork and base layer - PCC, GSB and finsihing material. </w:t>
            </w:r>
          </w:p>
        </w:tc>
        <w:tc>
          <w:tcPr>
            <w:tcW w:w="0" w:type="auto"/>
            <w:shd w:val="clear" w:color="auto" w:fill="auto"/>
            <w:vAlign w:val="center"/>
          </w:tcPr>
          <w:p w14:paraId="73DA494F">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2637</w:t>
            </w:r>
          </w:p>
        </w:tc>
        <w:tc>
          <w:tcPr>
            <w:tcW w:w="0" w:type="auto"/>
            <w:shd w:val="clear" w:color="auto" w:fill="auto"/>
            <w:vAlign w:val="center"/>
          </w:tcPr>
          <w:p w14:paraId="309D0428">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 xml:space="preserve"> 88,61,190 </w:t>
            </w:r>
          </w:p>
        </w:tc>
        <w:tc>
          <w:tcPr>
            <w:tcW w:w="0" w:type="auto"/>
            <w:shd w:val="clear" w:color="auto" w:fill="auto"/>
            <w:vAlign w:val="center"/>
          </w:tcPr>
          <w:p w14:paraId="044C4294">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0.886</w:t>
            </w:r>
          </w:p>
        </w:tc>
      </w:tr>
      <w:tr w14:paraId="15439E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54" w:hRule="atLeast"/>
          <w:tblHeader/>
        </w:trPr>
        <w:tc>
          <w:tcPr>
            <w:tcW w:w="0" w:type="auto"/>
            <w:shd w:val="clear" w:color="auto" w:fill="auto"/>
            <w:vAlign w:val="center"/>
          </w:tcPr>
          <w:p w14:paraId="01DF31DB">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A.2</w:t>
            </w:r>
          </w:p>
        </w:tc>
        <w:tc>
          <w:tcPr>
            <w:tcW w:w="0" w:type="auto"/>
            <w:shd w:val="clear" w:color="auto" w:fill="auto"/>
            <w:vAlign w:val="center"/>
          </w:tcPr>
          <w:p w14:paraId="6E11F00B">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Raised Crossing</w:t>
            </w:r>
          </w:p>
        </w:tc>
        <w:tc>
          <w:tcPr>
            <w:tcW w:w="0" w:type="auto"/>
            <w:shd w:val="clear" w:color="auto" w:fill="auto"/>
            <w:vAlign w:val="center"/>
          </w:tcPr>
          <w:p w14:paraId="5F6048B0">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Raised crssing with 80mm thick pavers and DQ stone surface</w:t>
            </w:r>
          </w:p>
        </w:tc>
        <w:tc>
          <w:tcPr>
            <w:tcW w:w="0" w:type="auto"/>
            <w:shd w:val="clear" w:color="auto" w:fill="auto"/>
            <w:vAlign w:val="center"/>
          </w:tcPr>
          <w:p w14:paraId="07F7D9DF">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Providing and laying Raised crosseing with 80 mm thk pavers blocks, and DQ stone including Earth work and Base layers- PCC (M15), RCC (M30 Design mix) &amp; GSB etc.</w:t>
            </w:r>
          </w:p>
        </w:tc>
        <w:tc>
          <w:tcPr>
            <w:tcW w:w="0" w:type="auto"/>
            <w:shd w:val="clear" w:color="auto" w:fill="auto"/>
            <w:vAlign w:val="center"/>
          </w:tcPr>
          <w:p w14:paraId="76EF56F4">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#DIV/0!</w:t>
            </w:r>
          </w:p>
        </w:tc>
        <w:tc>
          <w:tcPr>
            <w:tcW w:w="0" w:type="auto"/>
            <w:shd w:val="clear" w:color="auto" w:fill="auto"/>
            <w:vAlign w:val="center"/>
          </w:tcPr>
          <w:p w14:paraId="6556595D">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 xml:space="preserve"> -   </w:t>
            </w:r>
          </w:p>
        </w:tc>
        <w:tc>
          <w:tcPr>
            <w:tcW w:w="0" w:type="auto"/>
            <w:shd w:val="clear" w:color="auto" w:fill="auto"/>
            <w:vAlign w:val="center"/>
          </w:tcPr>
          <w:p w14:paraId="63C5B292">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0.000</w:t>
            </w:r>
          </w:p>
        </w:tc>
      </w:tr>
      <w:tr w14:paraId="30F696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846" w:hRule="atLeast"/>
          <w:tblHeader/>
        </w:trPr>
        <w:tc>
          <w:tcPr>
            <w:tcW w:w="0" w:type="auto"/>
            <w:shd w:val="clear" w:color="auto" w:fill="auto"/>
            <w:vAlign w:val="center"/>
          </w:tcPr>
          <w:p w14:paraId="090D2D0A">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A.3</w:t>
            </w:r>
          </w:p>
        </w:tc>
        <w:tc>
          <w:tcPr>
            <w:tcW w:w="0" w:type="auto"/>
            <w:shd w:val="clear" w:color="auto" w:fill="auto"/>
            <w:vAlign w:val="center"/>
          </w:tcPr>
          <w:p w14:paraId="54A6D9F2">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Cycle Infrastructure</w:t>
            </w:r>
          </w:p>
        </w:tc>
        <w:tc>
          <w:tcPr>
            <w:tcW w:w="0" w:type="auto"/>
            <w:shd w:val="clear" w:color="auto" w:fill="auto"/>
            <w:vAlign w:val="center"/>
          </w:tcPr>
          <w:p w14:paraId="02F77CA5">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2.5m wide segregated cycle track</w:t>
            </w:r>
          </w:p>
        </w:tc>
        <w:tc>
          <w:tcPr>
            <w:tcW w:w="0" w:type="auto"/>
            <w:shd w:val="clear" w:color="auto" w:fill="auto"/>
            <w:vAlign w:val="center"/>
          </w:tcPr>
          <w:p w14:paraId="7510A903">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 xml:space="preserve">Providing and laying cycle track (2.5mt wide segregated) inculding Earth work and Base layers- PCC (M15), RCC (M40 Design mix) &amp; GSB etc. also thermoplastic paint for marking and cycle symbol and spring post etc </w:t>
            </w:r>
          </w:p>
        </w:tc>
        <w:tc>
          <w:tcPr>
            <w:tcW w:w="0" w:type="auto"/>
            <w:shd w:val="clear" w:color="auto" w:fill="auto"/>
            <w:vAlign w:val="center"/>
          </w:tcPr>
          <w:p w14:paraId="0DC0F2F6">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3928</w:t>
            </w:r>
          </w:p>
        </w:tc>
        <w:tc>
          <w:tcPr>
            <w:tcW w:w="0" w:type="auto"/>
            <w:shd w:val="clear" w:color="auto" w:fill="auto"/>
            <w:vAlign w:val="center"/>
          </w:tcPr>
          <w:p w14:paraId="3B19C980">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 xml:space="preserve"> 47,61,296 </w:t>
            </w:r>
          </w:p>
        </w:tc>
        <w:tc>
          <w:tcPr>
            <w:tcW w:w="0" w:type="auto"/>
            <w:shd w:val="clear" w:color="auto" w:fill="auto"/>
            <w:vAlign w:val="center"/>
          </w:tcPr>
          <w:p w14:paraId="5B49AF44">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0.476</w:t>
            </w:r>
          </w:p>
        </w:tc>
      </w:tr>
      <w:tr w14:paraId="497858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920" w:hRule="atLeast"/>
          <w:tblHeader/>
        </w:trPr>
        <w:tc>
          <w:tcPr>
            <w:tcW w:w="0" w:type="auto"/>
            <w:shd w:val="clear" w:color="auto" w:fill="auto"/>
            <w:vAlign w:val="center"/>
          </w:tcPr>
          <w:p w14:paraId="511DAA98">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A.4</w:t>
            </w:r>
          </w:p>
        </w:tc>
        <w:tc>
          <w:tcPr>
            <w:tcW w:w="0" w:type="auto"/>
            <w:shd w:val="clear" w:color="auto" w:fill="auto"/>
            <w:vAlign w:val="center"/>
          </w:tcPr>
          <w:p w14:paraId="0CBA1B63">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CC Items (Kerbs, Pipe, etc)</w:t>
            </w:r>
          </w:p>
        </w:tc>
        <w:tc>
          <w:tcPr>
            <w:tcW w:w="0" w:type="auto"/>
            <w:shd w:val="clear" w:color="auto" w:fill="auto"/>
            <w:vAlign w:val="center"/>
          </w:tcPr>
          <w:p w14:paraId="1326BF7B">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Kerb stones, Bollards, Kerb Channels etc.</w:t>
            </w:r>
          </w:p>
        </w:tc>
        <w:tc>
          <w:tcPr>
            <w:tcW w:w="0" w:type="auto"/>
            <w:shd w:val="clear" w:color="auto" w:fill="auto"/>
            <w:vAlign w:val="center"/>
          </w:tcPr>
          <w:p w14:paraId="49A4166C">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Providing and fixing Kerbs, Bollards , and Kerb Channel etc. in CC.</w:t>
            </w:r>
          </w:p>
        </w:tc>
        <w:tc>
          <w:tcPr>
            <w:tcW w:w="0" w:type="auto"/>
            <w:shd w:val="clear" w:color="auto" w:fill="auto"/>
            <w:vAlign w:val="center"/>
          </w:tcPr>
          <w:p w14:paraId="59744721">
            <w:pPr>
              <w:jc w:val="center"/>
              <w:rPr>
                <w:rFonts w:hint="default" w:asciiTheme="minorAscii" w:hAnsiTheme="minorAscii" w:eastAsiaTheme="minorEastAsia" w:cstheme="minorBidi"/>
                <w:color w:val="auto"/>
                <w:sz w:val="18"/>
                <w:szCs w:val="18"/>
                <w:lang w:val="en-GB" w:eastAsia="en-IN" w:bidi="ar-SA"/>
              </w:rPr>
            </w:pPr>
          </w:p>
        </w:tc>
        <w:tc>
          <w:tcPr>
            <w:tcW w:w="0" w:type="auto"/>
            <w:shd w:val="clear" w:color="auto" w:fill="auto"/>
            <w:vAlign w:val="center"/>
          </w:tcPr>
          <w:p w14:paraId="093CC297">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 xml:space="preserve"> 12,95,831 </w:t>
            </w:r>
          </w:p>
        </w:tc>
        <w:tc>
          <w:tcPr>
            <w:tcW w:w="0" w:type="auto"/>
            <w:shd w:val="clear" w:color="auto" w:fill="auto"/>
            <w:vAlign w:val="center"/>
          </w:tcPr>
          <w:p w14:paraId="39D37ADD">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0.130</w:t>
            </w:r>
          </w:p>
        </w:tc>
      </w:tr>
      <w:tr w14:paraId="392677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326" w:hRule="atLeast"/>
          <w:tblHeader/>
        </w:trPr>
        <w:tc>
          <w:tcPr>
            <w:tcW w:w="0" w:type="auto"/>
            <w:shd w:val="clear" w:color="auto" w:fill="auto"/>
            <w:vAlign w:val="center"/>
          </w:tcPr>
          <w:p w14:paraId="1F51DE06">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A.5</w:t>
            </w:r>
          </w:p>
        </w:tc>
        <w:tc>
          <w:tcPr>
            <w:tcW w:w="0" w:type="auto"/>
            <w:shd w:val="clear" w:color="auto" w:fill="auto"/>
            <w:vAlign w:val="center"/>
          </w:tcPr>
          <w:p w14:paraId="6DCD7ACF">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Signages</w:t>
            </w:r>
          </w:p>
        </w:tc>
        <w:tc>
          <w:tcPr>
            <w:tcW w:w="0" w:type="auto"/>
            <w:shd w:val="clear" w:color="auto" w:fill="auto"/>
            <w:vAlign w:val="center"/>
          </w:tcPr>
          <w:p w14:paraId="29E9E395">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Mandatory, Cautoniory and Informatory Sign Boards of different sizes</w:t>
            </w:r>
          </w:p>
        </w:tc>
        <w:tc>
          <w:tcPr>
            <w:tcW w:w="0" w:type="auto"/>
            <w:shd w:val="clear" w:color="auto" w:fill="auto"/>
            <w:vAlign w:val="center"/>
          </w:tcPr>
          <w:p w14:paraId="710A982C">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Providing and fixing Signage Mandatory, Cautonory and informatory sign board inculding all the fixing and labours etc.</w:t>
            </w:r>
          </w:p>
        </w:tc>
        <w:tc>
          <w:tcPr>
            <w:tcW w:w="0" w:type="auto"/>
            <w:shd w:val="clear" w:color="auto" w:fill="auto"/>
            <w:vAlign w:val="center"/>
          </w:tcPr>
          <w:p w14:paraId="558C0AE2">
            <w:pPr>
              <w:jc w:val="center"/>
              <w:rPr>
                <w:rFonts w:hint="default" w:asciiTheme="minorAscii" w:hAnsiTheme="minorAscii" w:eastAsiaTheme="minorEastAsia" w:cstheme="minorBidi"/>
                <w:color w:val="auto"/>
                <w:sz w:val="18"/>
                <w:szCs w:val="18"/>
                <w:lang w:val="en-GB" w:eastAsia="en-IN" w:bidi="ar-SA"/>
              </w:rPr>
            </w:pPr>
          </w:p>
        </w:tc>
        <w:tc>
          <w:tcPr>
            <w:tcW w:w="0" w:type="auto"/>
            <w:shd w:val="clear" w:color="auto" w:fill="auto"/>
            <w:vAlign w:val="center"/>
          </w:tcPr>
          <w:p w14:paraId="54636DF4">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 xml:space="preserve"> 72,548 </w:t>
            </w:r>
          </w:p>
        </w:tc>
        <w:tc>
          <w:tcPr>
            <w:tcW w:w="0" w:type="auto"/>
            <w:shd w:val="clear" w:color="auto" w:fill="auto"/>
            <w:vAlign w:val="center"/>
          </w:tcPr>
          <w:p w14:paraId="333916F4">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0.007</w:t>
            </w:r>
          </w:p>
        </w:tc>
      </w:tr>
      <w:tr w14:paraId="24A626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586" w:hRule="atLeast"/>
          <w:tblHeader/>
        </w:trPr>
        <w:tc>
          <w:tcPr>
            <w:tcW w:w="0" w:type="auto"/>
            <w:shd w:val="clear" w:color="auto" w:fill="auto"/>
            <w:vAlign w:val="center"/>
          </w:tcPr>
          <w:p w14:paraId="24F91EF7">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A.6</w:t>
            </w:r>
          </w:p>
        </w:tc>
        <w:tc>
          <w:tcPr>
            <w:tcW w:w="0" w:type="auto"/>
            <w:shd w:val="clear" w:color="auto" w:fill="auto"/>
            <w:vAlign w:val="center"/>
          </w:tcPr>
          <w:p w14:paraId="0260214D">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Marking</w:t>
            </w:r>
          </w:p>
        </w:tc>
        <w:tc>
          <w:tcPr>
            <w:tcW w:w="0" w:type="auto"/>
            <w:shd w:val="clear" w:color="auto" w:fill="auto"/>
            <w:vAlign w:val="center"/>
          </w:tcPr>
          <w:p w14:paraId="4BA4216A">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Thermoplastic Paint Marking (Edge lines, Centre Line, Lane Marking, Hazard Marking, Chevron, Zebra Crossing, Bar Marking, etc)</w:t>
            </w:r>
          </w:p>
        </w:tc>
        <w:tc>
          <w:tcPr>
            <w:tcW w:w="0" w:type="auto"/>
            <w:shd w:val="clear" w:color="auto" w:fill="auto"/>
            <w:vAlign w:val="center"/>
          </w:tcPr>
          <w:p w14:paraId="27EF9617">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Providing and applying road marking strips (retro- reflective) of specified shade/ colour using hot thermoplastic material for road marking .</w:t>
            </w:r>
          </w:p>
        </w:tc>
        <w:tc>
          <w:tcPr>
            <w:tcW w:w="0" w:type="auto"/>
            <w:shd w:val="clear" w:color="auto" w:fill="auto"/>
            <w:vAlign w:val="center"/>
          </w:tcPr>
          <w:p w14:paraId="682D8E30">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748</w:t>
            </w:r>
          </w:p>
        </w:tc>
        <w:tc>
          <w:tcPr>
            <w:tcW w:w="0" w:type="auto"/>
            <w:shd w:val="clear" w:color="auto" w:fill="auto"/>
            <w:vAlign w:val="center"/>
          </w:tcPr>
          <w:p w14:paraId="6F980899">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 xml:space="preserve"> 3,18,563 </w:t>
            </w:r>
          </w:p>
        </w:tc>
        <w:tc>
          <w:tcPr>
            <w:tcW w:w="0" w:type="auto"/>
            <w:shd w:val="clear" w:color="auto" w:fill="auto"/>
            <w:vAlign w:val="center"/>
          </w:tcPr>
          <w:p w14:paraId="378407AD">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0.032</w:t>
            </w:r>
          </w:p>
        </w:tc>
      </w:tr>
      <w:tr w14:paraId="61063E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363" w:hRule="atLeast"/>
          <w:tblHeader/>
        </w:trPr>
        <w:tc>
          <w:tcPr>
            <w:tcW w:w="0" w:type="auto"/>
            <w:shd w:val="clear" w:color="auto" w:fill="auto"/>
            <w:vAlign w:val="center"/>
          </w:tcPr>
          <w:p w14:paraId="42A616A3">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A.7</w:t>
            </w:r>
          </w:p>
        </w:tc>
        <w:tc>
          <w:tcPr>
            <w:tcW w:w="0" w:type="auto"/>
            <w:shd w:val="clear" w:color="auto" w:fill="auto"/>
            <w:vAlign w:val="center"/>
          </w:tcPr>
          <w:p w14:paraId="4B33DA84">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Special Zones</w:t>
            </w:r>
          </w:p>
        </w:tc>
        <w:tc>
          <w:tcPr>
            <w:tcW w:w="0" w:type="auto"/>
            <w:shd w:val="clear" w:color="auto" w:fill="auto"/>
            <w:vAlign w:val="center"/>
          </w:tcPr>
          <w:p w14:paraId="18C45372">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Provision of Sitting Bollards, CC Benches, GRC Jali, Pergola, Dustbin etc.</w:t>
            </w:r>
          </w:p>
        </w:tc>
        <w:tc>
          <w:tcPr>
            <w:tcW w:w="0" w:type="auto"/>
            <w:shd w:val="clear" w:color="auto" w:fill="auto"/>
            <w:vAlign w:val="center"/>
          </w:tcPr>
          <w:p w14:paraId="766C8ACD">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Miscellaneous items- Provision of Sitting Bollards, CC Benches, GRC Jali, Pargola, Dustbin etc. complete items- including foundation and fixing etc.</w:t>
            </w:r>
          </w:p>
        </w:tc>
        <w:tc>
          <w:tcPr>
            <w:tcW w:w="0" w:type="auto"/>
            <w:shd w:val="clear" w:color="auto" w:fill="auto"/>
            <w:vAlign w:val="center"/>
          </w:tcPr>
          <w:p w14:paraId="049C25EB">
            <w:pPr>
              <w:jc w:val="center"/>
              <w:rPr>
                <w:rFonts w:hint="default" w:asciiTheme="minorAscii" w:hAnsiTheme="minorAscii" w:eastAsiaTheme="minorEastAsia" w:cstheme="minorBidi"/>
                <w:color w:val="auto"/>
                <w:sz w:val="18"/>
                <w:szCs w:val="18"/>
                <w:lang w:val="en-GB" w:eastAsia="en-IN" w:bidi="ar-SA"/>
              </w:rPr>
            </w:pPr>
          </w:p>
        </w:tc>
        <w:tc>
          <w:tcPr>
            <w:tcW w:w="0" w:type="auto"/>
            <w:shd w:val="clear" w:color="auto" w:fill="auto"/>
            <w:vAlign w:val="center"/>
          </w:tcPr>
          <w:p w14:paraId="7FB45868">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 xml:space="preserve"> 1,00,880 </w:t>
            </w:r>
          </w:p>
        </w:tc>
        <w:tc>
          <w:tcPr>
            <w:tcW w:w="0" w:type="auto"/>
            <w:shd w:val="clear" w:color="auto" w:fill="auto"/>
            <w:vAlign w:val="center"/>
          </w:tcPr>
          <w:p w14:paraId="1D99C8FF">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0.010</w:t>
            </w:r>
          </w:p>
        </w:tc>
      </w:tr>
      <w:tr w14:paraId="610AEA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54" w:hRule="atLeast"/>
          <w:tblHeader/>
        </w:trPr>
        <w:tc>
          <w:tcPr>
            <w:tcW w:w="0" w:type="auto"/>
            <w:shd w:val="clear" w:color="auto" w:fill="auto"/>
            <w:vAlign w:val="center"/>
          </w:tcPr>
          <w:p w14:paraId="666D7154">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A.8</w:t>
            </w:r>
          </w:p>
        </w:tc>
        <w:tc>
          <w:tcPr>
            <w:tcW w:w="0" w:type="auto"/>
            <w:shd w:val="clear" w:color="auto" w:fill="auto"/>
            <w:vAlign w:val="center"/>
          </w:tcPr>
          <w:p w14:paraId="26EEC548">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 xml:space="preserve">Brick Work </w:t>
            </w:r>
          </w:p>
        </w:tc>
        <w:tc>
          <w:tcPr>
            <w:tcW w:w="0" w:type="auto"/>
            <w:shd w:val="clear" w:color="auto" w:fill="auto"/>
            <w:vAlign w:val="center"/>
          </w:tcPr>
          <w:p w14:paraId="40B52149">
            <w:pPr>
              <w:jc w:val="center"/>
              <w:rPr>
                <w:rFonts w:hint="default" w:asciiTheme="minorAscii" w:hAnsiTheme="minorAscii" w:eastAsiaTheme="minorEastAsia" w:cstheme="minorBidi"/>
                <w:color w:val="auto"/>
                <w:sz w:val="18"/>
                <w:szCs w:val="18"/>
                <w:lang w:val="en-GB" w:eastAsia="en-IN" w:bidi="ar-SA"/>
              </w:rPr>
            </w:pPr>
          </w:p>
        </w:tc>
        <w:tc>
          <w:tcPr>
            <w:tcW w:w="0" w:type="auto"/>
            <w:shd w:val="clear" w:color="auto" w:fill="auto"/>
            <w:vAlign w:val="center"/>
          </w:tcPr>
          <w:p w14:paraId="7A3CF1C3">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 xml:space="preserve">Brick work with common burnt clay F.P.S. (non modular) bricks of class designation 7.5 in foundation and plinth in:Cement mortar 1:4 (1 cement : 4 coarse sand) </w:t>
            </w:r>
          </w:p>
        </w:tc>
        <w:tc>
          <w:tcPr>
            <w:tcW w:w="0" w:type="auto"/>
            <w:shd w:val="clear" w:color="auto" w:fill="auto"/>
            <w:vAlign w:val="center"/>
          </w:tcPr>
          <w:p w14:paraId="6EA82160">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 xml:space="preserve"> 7370.65/CUM</w:t>
            </w:r>
          </w:p>
        </w:tc>
        <w:tc>
          <w:tcPr>
            <w:tcW w:w="0" w:type="auto"/>
            <w:shd w:val="clear" w:color="auto" w:fill="auto"/>
            <w:vAlign w:val="center"/>
          </w:tcPr>
          <w:p w14:paraId="0E7CBA40">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 xml:space="preserve"> 2,94,826 </w:t>
            </w:r>
          </w:p>
        </w:tc>
        <w:tc>
          <w:tcPr>
            <w:tcW w:w="0" w:type="auto"/>
            <w:shd w:val="clear" w:color="auto" w:fill="auto"/>
            <w:vAlign w:val="center"/>
          </w:tcPr>
          <w:p w14:paraId="50413157">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0.029</w:t>
            </w:r>
          </w:p>
        </w:tc>
      </w:tr>
      <w:tr w14:paraId="2713DB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54" w:hRule="atLeast"/>
          <w:tblHeader/>
        </w:trPr>
        <w:tc>
          <w:tcPr>
            <w:tcW w:w="0" w:type="auto"/>
            <w:shd w:val="clear" w:color="auto" w:fill="auto"/>
            <w:vAlign w:val="center"/>
          </w:tcPr>
          <w:p w14:paraId="4E688556">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A.9</w:t>
            </w:r>
          </w:p>
        </w:tc>
        <w:tc>
          <w:tcPr>
            <w:tcW w:w="0" w:type="auto"/>
            <w:shd w:val="clear" w:color="auto" w:fill="auto"/>
            <w:vAlign w:val="center"/>
          </w:tcPr>
          <w:p w14:paraId="2CB1B98E">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Steel Reinforncement for RCC work</w:t>
            </w:r>
          </w:p>
        </w:tc>
        <w:tc>
          <w:tcPr>
            <w:tcW w:w="0" w:type="auto"/>
            <w:shd w:val="clear" w:color="auto" w:fill="auto"/>
            <w:vAlign w:val="center"/>
          </w:tcPr>
          <w:p w14:paraId="64171A7B">
            <w:pPr>
              <w:jc w:val="center"/>
              <w:rPr>
                <w:rFonts w:hint="default" w:asciiTheme="minorAscii" w:hAnsiTheme="minorAscii" w:eastAsiaTheme="minorEastAsia" w:cstheme="minorBidi"/>
                <w:color w:val="auto"/>
                <w:sz w:val="18"/>
                <w:szCs w:val="18"/>
                <w:lang w:val="en-GB" w:eastAsia="en-IN" w:bidi="ar-SA"/>
              </w:rPr>
            </w:pPr>
          </w:p>
        </w:tc>
        <w:tc>
          <w:tcPr>
            <w:tcW w:w="0" w:type="auto"/>
            <w:shd w:val="clear" w:color="auto" w:fill="auto"/>
            <w:vAlign w:val="center"/>
          </w:tcPr>
          <w:p w14:paraId="05DD181F">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Steel reinforcement (in per kg) for R.C.C. work including straightening, cutting, bending, placing in position and binding all complete upto plinth level.Thermo-Mechanically Treated bars of grade Fe-500D or more</w:t>
            </w:r>
          </w:p>
        </w:tc>
        <w:tc>
          <w:tcPr>
            <w:tcW w:w="0" w:type="auto"/>
            <w:shd w:val="clear" w:color="auto" w:fill="auto"/>
            <w:vAlign w:val="center"/>
          </w:tcPr>
          <w:p w14:paraId="3690A922">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107.85/kg</w:t>
            </w:r>
          </w:p>
        </w:tc>
        <w:tc>
          <w:tcPr>
            <w:tcW w:w="0" w:type="auto"/>
            <w:shd w:val="clear" w:color="auto" w:fill="auto"/>
            <w:vAlign w:val="center"/>
          </w:tcPr>
          <w:p w14:paraId="2AEB7477">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 xml:space="preserve"> 43,140 </w:t>
            </w:r>
          </w:p>
        </w:tc>
        <w:tc>
          <w:tcPr>
            <w:tcW w:w="0" w:type="auto"/>
            <w:shd w:val="clear" w:color="auto" w:fill="auto"/>
            <w:vAlign w:val="center"/>
          </w:tcPr>
          <w:p w14:paraId="35D5BD88">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0.004</w:t>
            </w:r>
          </w:p>
        </w:tc>
      </w:tr>
      <w:tr w14:paraId="596C70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28" w:hRule="atLeast"/>
          <w:tblHeader/>
        </w:trPr>
        <w:tc>
          <w:tcPr>
            <w:tcW w:w="0" w:type="auto"/>
            <w:shd w:val="clear" w:color="auto" w:fill="auto"/>
            <w:vAlign w:val="center"/>
          </w:tcPr>
          <w:p w14:paraId="2E8B3C9F">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A.10</w:t>
            </w:r>
          </w:p>
        </w:tc>
        <w:tc>
          <w:tcPr>
            <w:tcW w:w="0" w:type="auto"/>
            <w:shd w:val="clear" w:color="auto" w:fill="auto"/>
            <w:vAlign w:val="center"/>
          </w:tcPr>
          <w:p w14:paraId="40168590">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Pavement Surface Dressing</w:t>
            </w:r>
          </w:p>
        </w:tc>
        <w:tc>
          <w:tcPr>
            <w:tcW w:w="0" w:type="auto"/>
            <w:shd w:val="clear" w:color="auto" w:fill="auto"/>
            <w:vAlign w:val="center"/>
          </w:tcPr>
          <w:p w14:paraId="107D095F">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Pavement of Bitumen layer on existing road surface</w:t>
            </w:r>
          </w:p>
        </w:tc>
        <w:tc>
          <w:tcPr>
            <w:tcW w:w="0" w:type="auto"/>
            <w:shd w:val="clear" w:color="auto" w:fill="auto"/>
            <w:vAlign w:val="center"/>
          </w:tcPr>
          <w:p w14:paraId="09D67BB1">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Surface dressing on old surface with hot bitumen of grade VG - 10</w:t>
            </w:r>
          </w:p>
        </w:tc>
        <w:tc>
          <w:tcPr>
            <w:tcW w:w="0" w:type="auto"/>
            <w:shd w:val="clear" w:color="auto" w:fill="auto"/>
            <w:vAlign w:val="center"/>
          </w:tcPr>
          <w:p w14:paraId="6598287D">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175.10 / sq.m</w:t>
            </w:r>
          </w:p>
        </w:tc>
        <w:tc>
          <w:tcPr>
            <w:tcW w:w="0" w:type="auto"/>
            <w:shd w:val="clear" w:color="auto" w:fill="auto"/>
            <w:vAlign w:val="center"/>
          </w:tcPr>
          <w:p w14:paraId="49A296FC">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 xml:space="preserve"> 15,53,662 </w:t>
            </w:r>
          </w:p>
        </w:tc>
        <w:tc>
          <w:tcPr>
            <w:tcW w:w="0" w:type="auto"/>
            <w:shd w:val="clear" w:color="auto" w:fill="auto"/>
            <w:vAlign w:val="center"/>
          </w:tcPr>
          <w:p w14:paraId="227FC537">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0.155</w:t>
            </w:r>
          </w:p>
        </w:tc>
      </w:tr>
      <w:tr w14:paraId="49D1B6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476" w:hRule="atLeast"/>
          <w:tblHeader/>
        </w:trPr>
        <w:tc>
          <w:tcPr>
            <w:tcW w:w="0" w:type="auto"/>
            <w:shd w:val="clear" w:color="auto" w:fill="auto"/>
            <w:vAlign w:val="center"/>
          </w:tcPr>
          <w:p w14:paraId="7E07BB07">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A.11</w:t>
            </w:r>
          </w:p>
        </w:tc>
        <w:tc>
          <w:tcPr>
            <w:tcW w:w="0" w:type="auto"/>
            <w:shd w:val="clear" w:color="auto" w:fill="auto"/>
            <w:vAlign w:val="center"/>
          </w:tcPr>
          <w:p w14:paraId="59ACF09E">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Safety  Management Equipment  (as per design requirement)</w:t>
            </w:r>
          </w:p>
        </w:tc>
        <w:tc>
          <w:tcPr>
            <w:tcW w:w="0" w:type="auto"/>
            <w:shd w:val="clear" w:color="auto" w:fill="auto"/>
            <w:vAlign w:val="center"/>
          </w:tcPr>
          <w:p w14:paraId="20451B64">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Provision of Delieator Post, Spring Post, Cat eye/studs etc.</w:t>
            </w:r>
          </w:p>
        </w:tc>
        <w:tc>
          <w:tcPr>
            <w:tcW w:w="0" w:type="auto"/>
            <w:shd w:val="clear" w:color="auto" w:fill="auto"/>
            <w:vAlign w:val="center"/>
          </w:tcPr>
          <w:p w14:paraId="58E26FEE">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Miscellaneous items for Safety Management Equipment ( as per design requirement) -Provision of Delieator Post, Spring Post, Cat eye/studs etc.- including foundation and fixing etc.</w:t>
            </w:r>
          </w:p>
        </w:tc>
        <w:tc>
          <w:tcPr>
            <w:tcW w:w="0" w:type="auto"/>
            <w:shd w:val="clear" w:color="auto" w:fill="auto"/>
            <w:vAlign w:val="center"/>
          </w:tcPr>
          <w:p w14:paraId="01F42ED6">
            <w:pPr>
              <w:jc w:val="center"/>
              <w:rPr>
                <w:rFonts w:hint="default" w:asciiTheme="minorAscii" w:hAnsiTheme="minorAscii" w:eastAsiaTheme="minorEastAsia" w:cstheme="minorBidi"/>
                <w:color w:val="auto"/>
                <w:sz w:val="18"/>
                <w:szCs w:val="18"/>
                <w:lang w:val="en-GB" w:eastAsia="en-IN" w:bidi="ar-SA"/>
              </w:rPr>
            </w:pPr>
          </w:p>
        </w:tc>
        <w:tc>
          <w:tcPr>
            <w:tcW w:w="0" w:type="auto"/>
            <w:shd w:val="clear" w:color="auto" w:fill="auto"/>
            <w:vAlign w:val="center"/>
          </w:tcPr>
          <w:p w14:paraId="5B12348C">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 xml:space="preserve"> 97,961 </w:t>
            </w:r>
          </w:p>
        </w:tc>
        <w:tc>
          <w:tcPr>
            <w:tcW w:w="0" w:type="auto"/>
            <w:shd w:val="clear" w:color="auto" w:fill="auto"/>
            <w:vAlign w:val="center"/>
          </w:tcPr>
          <w:p w14:paraId="787A122B">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0.010</w:t>
            </w:r>
          </w:p>
        </w:tc>
      </w:tr>
      <w:tr w14:paraId="3DD633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93" w:hRule="atLeast"/>
          <w:tblHeader/>
        </w:trPr>
        <w:tc>
          <w:tcPr>
            <w:tcW w:w="0" w:type="auto"/>
            <w:shd w:val="clear" w:color="auto" w:fill="auto"/>
            <w:vAlign w:val="center"/>
          </w:tcPr>
          <w:p w14:paraId="6291CDDF">
            <w:pPr>
              <w:keepNext w:val="0"/>
              <w:keepLines w:val="0"/>
              <w:widowControl/>
              <w:suppressLineNumbers w:val="0"/>
              <w:jc w:val="center"/>
              <w:textAlignment w:val="center"/>
              <w:rPr>
                <w:rFonts w:hint="default" w:eastAsia="SimSun" w:cs="Trebuchet MS" w:asciiTheme="minorAscii" w:hAnsiTheme="minorAscii"/>
                <w:i w:val="0"/>
                <w:iCs w:val="0"/>
                <w:color w:val="auto"/>
                <w:kern w:val="0"/>
                <w:sz w:val="18"/>
                <w:szCs w:val="18"/>
                <w:u w:val="none"/>
                <w:lang w:val="en-US" w:eastAsia="zh-CN" w:bidi="ar"/>
              </w:rPr>
            </w:pPr>
            <w:r>
              <w:rPr>
                <w:rFonts w:hint="default" w:eastAsia="SimSun" w:cs="Trebuchet MS" w:asciiTheme="minorAscii" w:hAnsiTheme="minorAscii"/>
                <w:i w:val="0"/>
                <w:iCs w:val="0"/>
                <w:color w:val="auto"/>
                <w:kern w:val="0"/>
                <w:sz w:val="18"/>
                <w:szCs w:val="18"/>
                <w:u w:val="none"/>
                <w:lang w:val="en-US" w:eastAsia="zh-CN" w:bidi="ar"/>
              </w:rPr>
              <w:t>A.12</w:t>
            </w:r>
          </w:p>
        </w:tc>
        <w:tc>
          <w:tcPr>
            <w:tcW w:w="0" w:type="auto"/>
            <w:shd w:val="clear" w:color="auto" w:fill="auto"/>
            <w:vAlign w:val="center"/>
          </w:tcPr>
          <w:p w14:paraId="227D264C">
            <w:pPr>
              <w:keepNext w:val="0"/>
              <w:keepLines w:val="0"/>
              <w:widowControl/>
              <w:suppressLineNumbers w:val="0"/>
              <w:jc w:val="left"/>
              <w:textAlignment w:val="center"/>
              <w:rPr>
                <w:rFonts w:hint="default" w:eastAsia="SimSun" w:cs="Trebuchet MS" w:asciiTheme="minorAscii" w:hAnsiTheme="minorAscii"/>
                <w:i w:val="0"/>
                <w:iCs w:val="0"/>
                <w:color w:val="auto"/>
                <w:kern w:val="0"/>
                <w:sz w:val="18"/>
                <w:szCs w:val="18"/>
                <w:u w:val="none"/>
                <w:lang w:val="en-US" w:eastAsia="zh-CN" w:bidi="ar"/>
              </w:rPr>
            </w:pPr>
            <w:r>
              <w:rPr>
                <w:rFonts w:hint="default" w:eastAsia="SimSun" w:cs="Trebuchet MS" w:asciiTheme="minorAscii" w:hAnsiTheme="minorAscii"/>
                <w:i w:val="0"/>
                <w:iCs w:val="0"/>
                <w:color w:val="auto"/>
                <w:kern w:val="0"/>
                <w:sz w:val="18"/>
                <w:szCs w:val="18"/>
                <w:u w:val="none"/>
                <w:lang w:val="en-US" w:eastAsia="zh-CN" w:bidi="ar"/>
              </w:rPr>
              <w:t>Bus Shelter</w:t>
            </w:r>
          </w:p>
        </w:tc>
        <w:tc>
          <w:tcPr>
            <w:tcW w:w="0" w:type="auto"/>
            <w:shd w:val="clear" w:color="auto" w:fill="auto"/>
            <w:vAlign w:val="center"/>
          </w:tcPr>
          <w:p w14:paraId="39A40EDA">
            <w:pPr>
              <w:keepNext w:val="0"/>
              <w:keepLines w:val="0"/>
              <w:widowControl/>
              <w:suppressLineNumbers w:val="0"/>
              <w:jc w:val="left"/>
              <w:textAlignment w:val="center"/>
              <w:rPr>
                <w:rFonts w:hint="default" w:eastAsia="SimSun" w:cs="Trebuchet MS" w:asciiTheme="minorAscii" w:hAnsiTheme="minorAscii"/>
                <w:i w:val="0"/>
                <w:iCs w:val="0"/>
                <w:color w:val="auto"/>
                <w:kern w:val="0"/>
                <w:sz w:val="18"/>
                <w:szCs w:val="18"/>
                <w:u w:val="none"/>
                <w:lang w:val="en-US" w:eastAsia="zh-CN" w:bidi="ar"/>
              </w:rPr>
            </w:pPr>
            <w:r>
              <w:rPr>
                <w:rFonts w:hint="default" w:eastAsia="SimSun" w:cs="Trebuchet MS" w:asciiTheme="minorAscii" w:hAnsiTheme="minorAscii"/>
                <w:i w:val="0"/>
                <w:iCs w:val="0"/>
                <w:color w:val="auto"/>
                <w:kern w:val="0"/>
                <w:sz w:val="18"/>
                <w:szCs w:val="18"/>
                <w:u w:val="none"/>
                <w:lang w:val="en-US" w:eastAsia="zh-CN" w:bidi="ar"/>
              </w:rPr>
              <w:t xml:space="preserve">10.5mX2.5m Bus Sheltor (Stainless Steel Strcuture) </w:t>
            </w:r>
          </w:p>
        </w:tc>
        <w:tc>
          <w:tcPr>
            <w:tcW w:w="0" w:type="auto"/>
            <w:shd w:val="clear" w:color="auto" w:fill="auto"/>
            <w:vAlign w:val="center"/>
          </w:tcPr>
          <w:p w14:paraId="7E5998F9">
            <w:pPr>
              <w:jc w:val="left"/>
              <w:rPr>
                <w:rFonts w:hint="default" w:eastAsia="SimSun" w:cs="Trebuchet MS" w:asciiTheme="minorAscii" w:hAnsiTheme="minorAscii"/>
                <w:i w:val="0"/>
                <w:iCs w:val="0"/>
                <w:color w:val="auto"/>
                <w:kern w:val="0"/>
                <w:sz w:val="18"/>
                <w:szCs w:val="18"/>
                <w:u w:val="none"/>
                <w:lang w:val="en-US" w:eastAsia="zh-CN" w:bidi="ar"/>
              </w:rPr>
            </w:pPr>
          </w:p>
        </w:tc>
        <w:tc>
          <w:tcPr>
            <w:tcW w:w="0" w:type="auto"/>
            <w:shd w:val="clear" w:color="auto" w:fill="auto"/>
            <w:vAlign w:val="center"/>
          </w:tcPr>
          <w:p w14:paraId="3E5293E4">
            <w:pPr>
              <w:jc w:val="center"/>
              <w:rPr>
                <w:rFonts w:hint="default" w:cs="Trebuchet MS" w:asciiTheme="minorAscii" w:hAnsiTheme="minorAscii" w:eastAsiaTheme="minorEastAsia"/>
                <w:color w:val="auto"/>
                <w:sz w:val="18"/>
                <w:szCs w:val="18"/>
                <w:lang w:val="en-GB" w:eastAsia="en-IN" w:bidi="ar-SA"/>
              </w:rPr>
            </w:pPr>
          </w:p>
        </w:tc>
        <w:tc>
          <w:tcPr>
            <w:tcW w:w="0" w:type="auto"/>
            <w:shd w:val="clear" w:color="auto" w:fill="auto"/>
            <w:vAlign w:val="center"/>
          </w:tcPr>
          <w:p w14:paraId="38BB6005">
            <w:pPr>
              <w:keepNext w:val="0"/>
              <w:keepLines w:val="0"/>
              <w:widowControl/>
              <w:suppressLineNumbers w:val="0"/>
              <w:jc w:val="center"/>
              <w:textAlignment w:val="center"/>
              <w:rPr>
                <w:rFonts w:hint="default" w:eastAsia="SimSun" w:cs="Trebuchet MS" w:asciiTheme="minorAscii" w:hAnsiTheme="minorAscii"/>
                <w:i w:val="0"/>
                <w:iCs w:val="0"/>
                <w:color w:val="auto"/>
                <w:kern w:val="0"/>
                <w:sz w:val="18"/>
                <w:szCs w:val="18"/>
                <w:u w:val="none"/>
                <w:lang w:val="en-US" w:eastAsia="zh-CN" w:bidi="ar"/>
              </w:rPr>
            </w:pPr>
            <w:r>
              <w:rPr>
                <w:rFonts w:hint="default" w:eastAsia="SimSun" w:cs="Trebuchet MS" w:asciiTheme="minorAscii" w:hAnsiTheme="minorAscii"/>
                <w:i w:val="0"/>
                <w:iCs w:val="0"/>
                <w:color w:val="auto"/>
                <w:kern w:val="0"/>
                <w:sz w:val="18"/>
                <w:szCs w:val="18"/>
                <w:u w:val="none"/>
                <w:lang w:val="en-US" w:eastAsia="zh-CN" w:bidi="ar"/>
              </w:rPr>
              <w:t xml:space="preserve"> 54,00,000 </w:t>
            </w:r>
          </w:p>
        </w:tc>
        <w:tc>
          <w:tcPr>
            <w:tcW w:w="0" w:type="auto"/>
            <w:shd w:val="clear" w:color="auto" w:fill="auto"/>
            <w:vAlign w:val="center"/>
          </w:tcPr>
          <w:p w14:paraId="36D787BF">
            <w:pPr>
              <w:keepNext w:val="0"/>
              <w:keepLines w:val="0"/>
              <w:widowControl/>
              <w:suppressLineNumbers w:val="0"/>
              <w:jc w:val="center"/>
              <w:textAlignment w:val="center"/>
              <w:rPr>
                <w:rFonts w:hint="default" w:eastAsia="SimSun" w:cs="Trebuchet MS" w:asciiTheme="minorAscii" w:hAnsiTheme="minorAscii"/>
                <w:i w:val="0"/>
                <w:iCs w:val="0"/>
                <w:color w:val="auto"/>
                <w:kern w:val="0"/>
                <w:sz w:val="18"/>
                <w:szCs w:val="18"/>
                <w:u w:val="none"/>
                <w:lang w:val="en-US" w:eastAsia="zh-CN" w:bidi="ar"/>
              </w:rPr>
            </w:pPr>
            <w:r>
              <w:rPr>
                <w:rFonts w:hint="default" w:eastAsia="SimSun" w:cs="Trebuchet MS" w:asciiTheme="minorAscii" w:hAnsiTheme="minorAscii"/>
                <w:i w:val="0"/>
                <w:iCs w:val="0"/>
                <w:color w:val="auto"/>
                <w:kern w:val="0"/>
                <w:sz w:val="18"/>
                <w:szCs w:val="18"/>
                <w:u w:val="none"/>
                <w:lang w:val="en-US" w:eastAsia="zh-CN" w:bidi="ar"/>
              </w:rPr>
              <w:t>0.540</w:t>
            </w:r>
          </w:p>
        </w:tc>
      </w:tr>
      <w:tr w14:paraId="37ECEB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93" w:hRule="atLeast"/>
          <w:tblHeader/>
        </w:trPr>
        <w:tc>
          <w:tcPr>
            <w:tcW w:w="0" w:type="auto"/>
            <w:shd w:val="clear" w:color="auto" w:fill="auto"/>
            <w:vAlign w:val="center"/>
          </w:tcPr>
          <w:p w14:paraId="6ACFA9F8">
            <w:pPr>
              <w:jc w:val="center"/>
              <w:rPr>
                <w:rFonts w:hint="default" w:asciiTheme="minorAscii" w:hAnsiTheme="minorAscii" w:eastAsiaTheme="minorEastAsia" w:cstheme="minorBidi"/>
                <w:color w:val="auto"/>
                <w:sz w:val="18"/>
                <w:szCs w:val="18"/>
                <w:lang w:val="en-US" w:eastAsia="zh-CN" w:bidi="ar-SA"/>
              </w:rPr>
            </w:pPr>
          </w:p>
        </w:tc>
        <w:tc>
          <w:tcPr>
            <w:tcW w:w="0" w:type="auto"/>
            <w:shd w:val="clear" w:color="auto" w:fill="auto"/>
            <w:vAlign w:val="center"/>
          </w:tcPr>
          <w:p w14:paraId="595B01E3">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b/>
                <w:bCs/>
                <w:i w:val="0"/>
                <w:iCs w:val="0"/>
                <w:color w:val="auto"/>
                <w:kern w:val="0"/>
                <w:sz w:val="18"/>
                <w:szCs w:val="18"/>
                <w:u w:val="none"/>
                <w:lang w:val="en-US" w:eastAsia="zh-CN" w:bidi="ar"/>
              </w:rPr>
              <w:t>SUB TOTAL CIVIL WORK (A)</w:t>
            </w:r>
          </w:p>
        </w:tc>
        <w:tc>
          <w:tcPr>
            <w:tcW w:w="0" w:type="auto"/>
            <w:shd w:val="clear" w:color="auto" w:fill="auto"/>
            <w:vAlign w:val="center"/>
          </w:tcPr>
          <w:p w14:paraId="5604336B">
            <w:pPr>
              <w:jc w:val="left"/>
              <w:rPr>
                <w:rFonts w:hint="default" w:asciiTheme="minorAscii" w:hAnsiTheme="minorAscii" w:eastAsiaTheme="minorEastAsia" w:cstheme="minorBidi"/>
                <w:color w:val="auto"/>
                <w:sz w:val="18"/>
                <w:szCs w:val="18"/>
                <w:lang w:val="en-US" w:eastAsia="zh-CN" w:bidi="ar-SA"/>
              </w:rPr>
            </w:pPr>
          </w:p>
        </w:tc>
        <w:tc>
          <w:tcPr>
            <w:tcW w:w="0" w:type="auto"/>
            <w:shd w:val="clear" w:color="auto" w:fill="auto"/>
            <w:vAlign w:val="center"/>
          </w:tcPr>
          <w:p w14:paraId="7B368130">
            <w:pPr>
              <w:jc w:val="left"/>
              <w:rPr>
                <w:rFonts w:hint="default" w:asciiTheme="minorAscii" w:hAnsiTheme="minorAscii" w:eastAsiaTheme="minorEastAsia" w:cstheme="minorBidi"/>
                <w:color w:val="auto"/>
                <w:sz w:val="18"/>
                <w:szCs w:val="18"/>
                <w:lang w:val="en-US" w:eastAsia="zh-CN" w:bidi="ar-SA"/>
              </w:rPr>
            </w:pPr>
          </w:p>
        </w:tc>
        <w:tc>
          <w:tcPr>
            <w:tcW w:w="0" w:type="auto"/>
            <w:shd w:val="clear" w:color="auto" w:fill="auto"/>
            <w:vAlign w:val="center"/>
          </w:tcPr>
          <w:p w14:paraId="328BFB7A">
            <w:pPr>
              <w:jc w:val="center"/>
              <w:rPr>
                <w:rFonts w:hint="default" w:asciiTheme="minorAscii" w:hAnsiTheme="minorAscii" w:eastAsiaTheme="minorEastAsia" w:cstheme="minorBidi"/>
                <w:color w:val="auto"/>
                <w:sz w:val="18"/>
                <w:szCs w:val="18"/>
                <w:lang w:val="en-GB" w:eastAsia="en-IN" w:bidi="ar-SA"/>
              </w:rPr>
            </w:pPr>
          </w:p>
        </w:tc>
        <w:tc>
          <w:tcPr>
            <w:tcW w:w="0" w:type="auto"/>
            <w:shd w:val="clear" w:color="auto" w:fill="auto"/>
            <w:vAlign w:val="center"/>
          </w:tcPr>
          <w:p w14:paraId="11DF2F9C">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b/>
                <w:bCs/>
                <w:i w:val="0"/>
                <w:iCs w:val="0"/>
                <w:color w:val="auto"/>
                <w:kern w:val="0"/>
                <w:sz w:val="18"/>
                <w:szCs w:val="18"/>
                <w:u w:val="none"/>
                <w:lang w:val="en-US" w:eastAsia="zh-CN" w:bidi="ar"/>
              </w:rPr>
              <w:t xml:space="preserve"> 2,27,99,898 </w:t>
            </w:r>
          </w:p>
        </w:tc>
        <w:tc>
          <w:tcPr>
            <w:tcW w:w="0" w:type="auto"/>
            <w:shd w:val="clear" w:color="auto" w:fill="auto"/>
            <w:vAlign w:val="center"/>
          </w:tcPr>
          <w:p w14:paraId="251385A9">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2.280</w:t>
            </w:r>
          </w:p>
        </w:tc>
      </w:tr>
      <w:tr w14:paraId="646EFD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93" w:hRule="atLeast"/>
          <w:tblHeader/>
        </w:trPr>
        <w:tc>
          <w:tcPr>
            <w:tcW w:w="0" w:type="auto"/>
            <w:shd w:val="clear" w:color="auto" w:fill="auto"/>
            <w:vAlign w:val="center"/>
          </w:tcPr>
          <w:p w14:paraId="4BF80A76">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b/>
                <w:bCs/>
                <w:i w:val="0"/>
                <w:iCs w:val="0"/>
                <w:color w:val="auto"/>
                <w:kern w:val="0"/>
                <w:sz w:val="18"/>
                <w:szCs w:val="18"/>
                <w:u w:val="none"/>
                <w:lang w:val="en-US" w:eastAsia="zh-CN" w:bidi="ar"/>
              </w:rPr>
              <w:t>B</w:t>
            </w:r>
          </w:p>
        </w:tc>
        <w:tc>
          <w:tcPr>
            <w:tcW w:w="0" w:type="auto"/>
            <w:shd w:val="clear" w:color="auto" w:fill="auto"/>
            <w:vAlign w:val="center"/>
          </w:tcPr>
          <w:p w14:paraId="67C8042E">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 xml:space="preserve">Drainage, Irrigation &amp; Plumbing </w:t>
            </w:r>
          </w:p>
        </w:tc>
        <w:tc>
          <w:tcPr>
            <w:tcW w:w="0" w:type="auto"/>
            <w:shd w:val="clear" w:color="auto" w:fill="auto"/>
            <w:vAlign w:val="center"/>
          </w:tcPr>
          <w:p w14:paraId="391A3396">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(Drainage items based on design proposal)</w:t>
            </w:r>
          </w:p>
        </w:tc>
        <w:tc>
          <w:tcPr>
            <w:tcW w:w="0" w:type="auto"/>
            <w:shd w:val="clear" w:color="auto" w:fill="auto"/>
            <w:vAlign w:val="center"/>
          </w:tcPr>
          <w:p w14:paraId="1DC76717">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Drainage, Irrigation &amp; Plumbing  work @ 20% of the cost of Civil work</w:t>
            </w:r>
          </w:p>
        </w:tc>
        <w:tc>
          <w:tcPr>
            <w:tcW w:w="0" w:type="auto"/>
            <w:shd w:val="clear" w:color="auto" w:fill="auto"/>
            <w:vAlign w:val="center"/>
          </w:tcPr>
          <w:p w14:paraId="3C0E9BDA">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20%</w:t>
            </w:r>
          </w:p>
        </w:tc>
        <w:tc>
          <w:tcPr>
            <w:tcW w:w="0" w:type="auto"/>
            <w:shd w:val="clear" w:color="auto" w:fill="auto"/>
            <w:vAlign w:val="center"/>
          </w:tcPr>
          <w:p w14:paraId="38E16132">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b/>
                <w:bCs/>
                <w:i w:val="0"/>
                <w:iCs w:val="0"/>
                <w:color w:val="auto"/>
                <w:kern w:val="0"/>
                <w:sz w:val="18"/>
                <w:szCs w:val="18"/>
                <w:u w:val="none"/>
                <w:lang w:val="en-US" w:eastAsia="zh-CN" w:bidi="ar"/>
              </w:rPr>
              <w:t xml:space="preserve"> 45,59,980 </w:t>
            </w:r>
          </w:p>
        </w:tc>
        <w:tc>
          <w:tcPr>
            <w:tcW w:w="0" w:type="auto"/>
            <w:shd w:val="clear" w:color="auto" w:fill="auto"/>
            <w:vAlign w:val="center"/>
          </w:tcPr>
          <w:p w14:paraId="5B229FDF">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0.456</w:t>
            </w:r>
          </w:p>
        </w:tc>
      </w:tr>
      <w:tr w14:paraId="0D7526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93" w:hRule="atLeast"/>
          <w:tblHeader/>
        </w:trPr>
        <w:tc>
          <w:tcPr>
            <w:tcW w:w="0" w:type="auto"/>
            <w:shd w:val="clear" w:color="auto" w:fill="auto"/>
            <w:vAlign w:val="center"/>
          </w:tcPr>
          <w:p w14:paraId="63D17463">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b/>
                <w:bCs/>
                <w:i w:val="0"/>
                <w:iCs w:val="0"/>
                <w:color w:val="auto"/>
                <w:kern w:val="0"/>
                <w:sz w:val="18"/>
                <w:szCs w:val="18"/>
                <w:u w:val="none"/>
                <w:lang w:val="en-US" w:eastAsia="zh-CN" w:bidi="ar"/>
              </w:rPr>
              <w:t>C</w:t>
            </w:r>
          </w:p>
        </w:tc>
        <w:tc>
          <w:tcPr>
            <w:tcW w:w="0" w:type="auto"/>
            <w:shd w:val="clear" w:color="auto" w:fill="auto"/>
            <w:vAlign w:val="center"/>
          </w:tcPr>
          <w:p w14:paraId="345CA1E7">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 xml:space="preserve">Electrical Work </w:t>
            </w:r>
          </w:p>
        </w:tc>
        <w:tc>
          <w:tcPr>
            <w:tcW w:w="0" w:type="auto"/>
            <w:shd w:val="clear" w:color="auto" w:fill="auto"/>
            <w:vAlign w:val="center"/>
          </w:tcPr>
          <w:p w14:paraId="0B5E499C">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(Light poles, junction box, other electrical works proposed based on design proposal)</w:t>
            </w:r>
          </w:p>
        </w:tc>
        <w:tc>
          <w:tcPr>
            <w:tcW w:w="0" w:type="auto"/>
            <w:shd w:val="clear" w:color="auto" w:fill="auto"/>
            <w:vAlign w:val="center"/>
          </w:tcPr>
          <w:p w14:paraId="65D6D40D">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Electrical work @25% of the cost of Civil work</w:t>
            </w:r>
          </w:p>
        </w:tc>
        <w:tc>
          <w:tcPr>
            <w:tcW w:w="0" w:type="auto"/>
            <w:shd w:val="clear" w:color="auto" w:fill="auto"/>
            <w:vAlign w:val="center"/>
          </w:tcPr>
          <w:p w14:paraId="54D66889">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25%</w:t>
            </w:r>
          </w:p>
        </w:tc>
        <w:tc>
          <w:tcPr>
            <w:tcW w:w="0" w:type="auto"/>
            <w:shd w:val="clear" w:color="auto" w:fill="auto"/>
            <w:vAlign w:val="center"/>
          </w:tcPr>
          <w:p w14:paraId="3CD5998A">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b/>
                <w:bCs/>
                <w:i w:val="0"/>
                <w:iCs w:val="0"/>
                <w:color w:val="auto"/>
                <w:kern w:val="0"/>
                <w:sz w:val="18"/>
                <w:szCs w:val="18"/>
                <w:u w:val="none"/>
                <w:lang w:val="en-US" w:eastAsia="zh-CN" w:bidi="ar"/>
              </w:rPr>
              <w:t xml:space="preserve"> 56,99,974 </w:t>
            </w:r>
          </w:p>
        </w:tc>
        <w:tc>
          <w:tcPr>
            <w:tcW w:w="0" w:type="auto"/>
            <w:shd w:val="clear" w:color="auto" w:fill="auto"/>
            <w:vAlign w:val="center"/>
          </w:tcPr>
          <w:p w14:paraId="5C275678">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0.570</w:t>
            </w:r>
          </w:p>
        </w:tc>
      </w:tr>
      <w:tr w14:paraId="52A7C9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93" w:hRule="atLeast"/>
          <w:tblHeader/>
        </w:trPr>
        <w:tc>
          <w:tcPr>
            <w:tcW w:w="0" w:type="auto"/>
            <w:shd w:val="clear" w:color="auto" w:fill="auto"/>
            <w:vAlign w:val="center"/>
          </w:tcPr>
          <w:p w14:paraId="06FE116C">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b/>
                <w:bCs/>
                <w:i w:val="0"/>
                <w:iCs w:val="0"/>
                <w:color w:val="auto"/>
                <w:kern w:val="0"/>
                <w:sz w:val="18"/>
                <w:szCs w:val="18"/>
                <w:u w:val="none"/>
                <w:lang w:val="en-US" w:eastAsia="zh-CN" w:bidi="ar"/>
              </w:rPr>
              <w:t>D</w:t>
            </w:r>
          </w:p>
        </w:tc>
        <w:tc>
          <w:tcPr>
            <w:tcW w:w="0" w:type="auto"/>
            <w:shd w:val="clear" w:color="auto" w:fill="auto"/>
            <w:vAlign w:val="center"/>
          </w:tcPr>
          <w:p w14:paraId="766FBB8F">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 xml:space="preserve">Horticulture Work </w:t>
            </w:r>
          </w:p>
        </w:tc>
        <w:tc>
          <w:tcPr>
            <w:tcW w:w="0" w:type="auto"/>
            <w:shd w:val="clear" w:color="auto" w:fill="auto"/>
            <w:vAlign w:val="center"/>
          </w:tcPr>
          <w:p w14:paraId="0C6229B2">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(Landscape items based on design proposal)</w:t>
            </w:r>
          </w:p>
        </w:tc>
        <w:tc>
          <w:tcPr>
            <w:tcW w:w="0" w:type="auto"/>
            <w:shd w:val="clear" w:color="auto" w:fill="auto"/>
            <w:vAlign w:val="center"/>
          </w:tcPr>
          <w:p w14:paraId="206A3B79">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Horticulture work @ 15% of the cost of Civil work</w:t>
            </w:r>
          </w:p>
        </w:tc>
        <w:tc>
          <w:tcPr>
            <w:tcW w:w="0" w:type="auto"/>
            <w:shd w:val="clear" w:color="auto" w:fill="auto"/>
            <w:vAlign w:val="center"/>
          </w:tcPr>
          <w:p w14:paraId="487FE12F">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15%</w:t>
            </w:r>
          </w:p>
        </w:tc>
        <w:tc>
          <w:tcPr>
            <w:tcW w:w="0" w:type="auto"/>
            <w:shd w:val="clear" w:color="auto" w:fill="auto"/>
            <w:vAlign w:val="center"/>
          </w:tcPr>
          <w:p w14:paraId="207E320F">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b/>
                <w:bCs/>
                <w:i w:val="0"/>
                <w:iCs w:val="0"/>
                <w:color w:val="auto"/>
                <w:kern w:val="0"/>
                <w:sz w:val="18"/>
                <w:szCs w:val="18"/>
                <w:u w:val="none"/>
                <w:lang w:val="en-US" w:eastAsia="zh-CN" w:bidi="ar"/>
              </w:rPr>
              <w:t xml:space="preserve"> 34,19,985 </w:t>
            </w:r>
          </w:p>
        </w:tc>
        <w:tc>
          <w:tcPr>
            <w:tcW w:w="0" w:type="auto"/>
            <w:shd w:val="clear" w:color="auto" w:fill="auto"/>
            <w:vAlign w:val="center"/>
          </w:tcPr>
          <w:p w14:paraId="55ABEE22">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0.342</w:t>
            </w:r>
          </w:p>
        </w:tc>
      </w:tr>
      <w:tr w14:paraId="579EA2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93" w:hRule="atLeast"/>
          <w:tblHeader/>
        </w:trPr>
        <w:tc>
          <w:tcPr>
            <w:tcW w:w="0" w:type="auto"/>
            <w:shd w:val="clear" w:color="auto" w:fill="auto"/>
            <w:vAlign w:val="center"/>
          </w:tcPr>
          <w:p w14:paraId="55783D3D">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b/>
                <w:bCs/>
                <w:i w:val="0"/>
                <w:iCs w:val="0"/>
                <w:color w:val="auto"/>
                <w:kern w:val="0"/>
                <w:sz w:val="18"/>
                <w:szCs w:val="18"/>
                <w:u w:val="none"/>
                <w:lang w:val="en-US" w:eastAsia="zh-CN" w:bidi="ar"/>
              </w:rPr>
              <w:t>E</w:t>
            </w:r>
          </w:p>
        </w:tc>
        <w:tc>
          <w:tcPr>
            <w:tcW w:w="0" w:type="auto"/>
            <w:shd w:val="clear" w:color="auto" w:fill="auto"/>
            <w:vAlign w:val="center"/>
          </w:tcPr>
          <w:p w14:paraId="0D0BBE79">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Dismantling / Demolition</w:t>
            </w:r>
          </w:p>
        </w:tc>
        <w:tc>
          <w:tcPr>
            <w:tcW w:w="0" w:type="auto"/>
            <w:shd w:val="clear" w:color="auto" w:fill="auto"/>
            <w:vAlign w:val="center"/>
          </w:tcPr>
          <w:p w14:paraId="007CB9AF">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w:t>
            </w:r>
          </w:p>
        </w:tc>
        <w:tc>
          <w:tcPr>
            <w:tcW w:w="0" w:type="auto"/>
            <w:shd w:val="clear" w:color="auto" w:fill="auto"/>
            <w:vAlign w:val="center"/>
          </w:tcPr>
          <w:p w14:paraId="6558E570">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Dismantling work @ 15% of the cost of Civil work</w:t>
            </w:r>
          </w:p>
        </w:tc>
        <w:tc>
          <w:tcPr>
            <w:tcW w:w="0" w:type="auto"/>
            <w:shd w:val="clear" w:color="auto" w:fill="auto"/>
            <w:vAlign w:val="center"/>
          </w:tcPr>
          <w:p w14:paraId="5A2CC08A">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15%</w:t>
            </w:r>
          </w:p>
        </w:tc>
        <w:tc>
          <w:tcPr>
            <w:tcW w:w="0" w:type="auto"/>
            <w:shd w:val="clear" w:color="auto" w:fill="auto"/>
            <w:vAlign w:val="center"/>
          </w:tcPr>
          <w:p w14:paraId="2C836D4A">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b/>
                <w:bCs/>
                <w:i w:val="0"/>
                <w:iCs w:val="0"/>
                <w:color w:val="auto"/>
                <w:kern w:val="0"/>
                <w:sz w:val="18"/>
                <w:szCs w:val="18"/>
                <w:u w:val="none"/>
                <w:lang w:val="en-US" w:eastAsia="zh-CN" w:bidi="ar"/>
              </w:rPr>
              <w:t xml:space="preserve"> 34,19,985 </w:t>
            </w:r>
          </w:p>
        </w:tc>
        <w:tc>
          <w:tcPr>
            <w:tcW w:w="0" w:type="auto"/>
            <w:shd w:val="clear" w:color="auto" w:fill="auto"/>
            <w:vAlign w:val="center"/>
          </w:tcPr>
          <w:p w14:paraId="17A2FCA7">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0.342</w:t>
            </w:r>
          </w:p>
        </w:tc>
      </w:tr>
      <w:tr w14:paraId="3FFBB9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93" w:hRule="atLeast"/>
          <w:tblHeader/>
        </w:trPr>
        <w:tc>
          <w:tcPr>
            <w:tcW w:w="0" w:type="auto"/>
            <w:shd w:val="clear" w:color="auto" w:fill="auto"/>
            <w:vAlign w:val="center"/>
          </w:tcPr>
          <w:p w14:paraId="7F792D9C">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b/>
                <w:bCs/>
                <w:i w:val="0"/>
                <w:iCs w:val="0"/>
                <w:color w:val="auto"/>
                <w:kern w:val="0"/>
                <w:sz w:val="18"/>
                <w:szCs w:val="18"/>
                <w:u w:val="none"/>
                <w:lang w:val="en-US" w:eastAsia="zh-CN" w:bidi="ar"/>
              </w:rPr>
              <w:t>F</w:t>
            </w:r>
          </w:p>
        </w:tc>
        <w:tc>
          <w:tcPr>
            <w:tcW w:w="0" w:type="auto"/>
            <w:shd w:val="clear" w:color="auto" w:fill="auto"/>
            <w:vAlign w:val="center"/>
          </w:tcPr>
          <w:p w14:paraId="4DC2B571">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Work Zone Safety &amp; Management</w:t>
            </w:r>
          </w:p>
        </w:tc>
        <w:tc>
          <w:tcPr>
            <w:tcW w:w="0" w:type="auto"/>
            <w:shd w:val="clear" w:color="auto" w:fill="auto"/>
            <w:vAlign w:val="center"/>
          </w:tcPr>
          <w:p w14:paraId="79A6159A">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w:t>
            </w:r>
          </w:p>
        </w:tc>
        <w:tc>
          <w:tcPr>
            <w:tcW w:w="0" w:type="auto"/>
            <w:shd w:val="clear" w:color="auto" w:fill="auto"/>
            <w:vAlign w:val="center"/>
          </w:tcPr>
          <w:p w14:paraId="1DC80DEB">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Work zone Management  @ 5% of the cost of Civil work</w:t>
            </w:r>
          </w:p>
        </w:tc>
        <w:tc>
          <w:tcPr>
            <w:tcW w:w="0" w:type="auto"/>
            <w:shd w:val="clear" w:color="auto" w:fill="auto"/>
            <w:vAlign w:val="center"/>
          </w:tcPr>
          <w:p w14:paraId="338F126E">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5%</w:t>
            </w:r>
          </w:p>
        </w:tc>
        <w:tc>
          <w:tcPr>
            <w:tcW w:w="0" w:type="auto"/>
            <w:shd w:val="clear" w:color="auto" w:fill="auto"/>
            <w:vAlign w:val="center"/>
          </w:tcPr>
          <w:p w14:paraId="24C1F4C4">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b/>
                <w:bCs/>
                <w:i w:val="0"/>
                <w:iCs w:val="0"/>
                <w:color w:val="auto"/>
                <w:kern w:val="0"/>
                <w:sz w:val="18"/>
                <w:szCs w:val="18"/>
                <w:u w:val="none"/>
                <w:lang w:val="en-US" w:eastAsia="zh-CN" w:bidi="ar"/>
              </w:rPr>
              <w:t xml:space="preserve"> 11,39,995 </w:t>
            </w:r>
          </w:p>
        </w:tc>
        <w:tc>
          <w:tcPr>
            <w:tcW w:w="0" w:type="auto"/>
            <w:shd w:val="clear" w:color="auto" w:fill="auto"/>
            <w:vAlign w:val="center"/>
          </w:tcPr>
          <w:p w14:paraId="5EC60ECA">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0.114</w:t>
            </w:r>
          </w:p>
        </w:tc>
      </w:tr>
      <w:tr w14:paraId="5B5DD8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93" w:hRule="atLeast"/>
          <w:tblHeader/>
        </w:trPr>
        <w:tc>
          <w:tcPr>
            <w:tcW w:w="0" w:type="auto"/>
            <w:shd w:val="clear" w:color="auto" w:fill="auto"/>
            <w:vAlign w:val="center"/>
          </w:tcPr>
          <w:p w14:paraId="1E90A56D">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b/>
                <w:bCs/>
                <w:i w:val="0"/>
                <w:iCs w:val="0"/>
                <w:color w:val="auto"/>
                <w:kern w:val="0"/>
                <w:sz w:val="18"/>
                <w:szCs w:val="18"/>
                <w:u w:val="none"/>
                <w:lang w:val="en-US" w:eastAsia="zh-CN" w:bidi="ar"/>
              </w:rPr>
              <w:t>PART 1</w:t>
            </w:r>
          </w:p>
        </w:tc>
        <w:tc>
          <w:tcPr>
            <w:tcW w:w="0" w:type="auto"/>
            <w:shd w:val="clear" w:color="auto" w:fill="auto"/>
            <w:vAlign w:val="center"/>
          </w:tcPr>
          <w:p w14:paraId="021E8160">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b/>
                <w:bCs/>
                <w:i w:val="0"/>
                <w:iCs w:val="0"/>
                <w:color w:val="auto"/>
                <w:kern w:val="0"/>
                <w:sz w:val="18"/>
                <w:szCs w:val="18"/>
                <w:u w:val="none"/>
                <w:lang w:val="en-US" w:eastAsia="zh-CN" w:bidi="ar"/>
              </w:rPr>
              <w:t>SUB TOTAL PART 1 (A+B+C+D+E+F)</w:t>
            </w:r>
          </w:p>
        </w:tc>
        <w:tc>
          <w:tcPr>
            <w:tcW w:w="0" w:type="auto"/>
            <w:shd w:val="clear" w:color="auto" w:fill="auto"/>
            <w:vAlign w:val="center"/>
          </w:tcPr>
          <w:p w14:paraId="1DB84013">
            <w:pPr>
              <w:jc w:val="left"/>
              <w:rPr>
                <w:rFonts w:hint="default" w:asciiTheme="minorAscii" w:hAnsiTheme="minorAscii" w:eastAsiaTheme="minorEastAsia" w:cstheme="minorBidi"/>
                <w:color w:val="auto"/>
                <w:sz w:val="18"/>
                <w:szCs w:val="18"/>
                <w:lang w:val="en-US" w:eastAsia="zh-CN" w:bidi="ar-SA"/>
              </w:rPr>
            </w:pPr>
          </w:p>
        </w:tc>
        <w:tc>
          <w:tcPr>
            <w:tcW w:w="0" w:type="auto"/>
            <w:shd w:val="clear" w:color="auto" w:fill="auto"/>
            <w:vAlign w:val="center"/>
          </w:tcPr>
          <w:p w14:paraId="798624A5">
            <w:pPr>
              <w:jc w:val="left"/>
              <w:rPr>
                <w:rFonts w:hint="default" w:asciiTheme="minorAscii" w:hAnsiTheme="minorAscii" w:eastAsiaTheme="minorEastAsia" w:cstheme="minorBidi"/>
                <w:color w:val="auto"/>
                <w:sz w:val="18"/>
                <w:szCs w:val="18"/>
                <w:lang w:val="en-US" w:eastAsia="zh-CN" w:bidi="ar-SA"/>
              </w:rPr>
            </w:pPr>
          </w:p>
        </w:tc>
        <w:tc>
          <w:tcPr>
            <w:tcW w:w="0" w:type="auto"/>
            <w:shd w:val="clear" w:color="auto" w:fill="auto"/>
            <w:vAlign w:val="center"/>
          </w:tcPr>
          <w:p w14:paraId="2B1B07E7">
            <w:pPr>
              <w:jc w:val="center"/>
              <w:rPr>
                <w:rFonts w:hint="default" w:asciiTheme="minorAscii" w:hAnsiTheme="minorAscii" w:eastAsiaTheme="minorEastAsia" w:cstheme="minorBidi"/>
                <w:color w:val="auto"/>
                <w:sz w:val="18"/>
                <w:szCs w:val="18"/>
                <w:lang w:val="en-GB" w:eastAsia="en-IN" w:bidi="ar-SA"/>
              </w:rPr>
            </w:pPr>
          </w:p>
        </w:tc>
        <w:tc>
          <w:tcPr>
            <w:tcW w:w="0" w:type="auto"/>
            <w:shd w:val="clear" w:color="auto" w:fill="auto"/>
            <w:vAlign w:val="center"/>
          </w:tcPr>
          <w:p w14:paraId="4090AB4F">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b/>
                <w:bCs/>
                <w:i w:val="0"/>
                <w:iCs w:val="0"/>
                <w:color w:val="auto"/>
                <w:kern w:val="0"/>
                <w:sz w:val="18"/>
                <w:szCs w:val="18"/>
                <w:u w:val="none"/>
                <w:lang w:val="en-US" w:eastAsia="zh-CN" w:bidi="ar"/>
              </w:rPr>
              <w:t xml:space="preserve"> 4,10,39,816 </w:t>
            </w:r>
          </w:p>
        </w:tc>
        <w:tc>
          <w:tcPr>
            <w:tcW w:w="0" w:type="auto"/>
            <w:shd w:val="clear" w:color="auto" w:fill="auto"/>
            <w:vAlign w:val="center"/>
          </w:tcPr>
          <w:p w14:paraId="067E32D4">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4.104</w:t>
            </w:r>
          </w:p>
        </w:tc>
      </w:tr>
      <w:tr w14:paraId="46B438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93" w:hRule="atLeast"/>
          <w:tblHeader/>
        </w:trPr>
        <w:tc>
          <w:tcPr>
            <w:tcW w:w="0" w:type="auto"/>
            <w:shd w:val="clear" w:color="auto" w:fill="auto"/>
            <w:vAlign w:val="center"/>
          </w:tcPr>
          <w:p w14:paraId="362E68A0">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b/>
                <w:bCs/>
                <w:i w:val="0"/>
                <w:iCs w:val="0"/>
                <w:color w:val="auto"/>
                <w:kern w:val="0"/>
                <w:sz w:val="18"/>
                <w:szCs w:val="18"/>
                <w:u w:val="none"/>
                <w:lang w:val="en-US" w:eastAsia="zh-CN" w:bidi="ar"/>
              </w:rPr>
              <w:t>G</w:t>
            </w:r>
          </w:p>
        </w:tc>
        <w:tc>
          <w:tcPr>
            <w:tcW w:w="0" w:type="auto"/>
            <w:shd w:val="clear" w:color="auto" w:fill="auto"/>
            <w:vAlign w:val="center"/>
          </w:tcPr>
          <w:p w14:paraId="26B7769F">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Design Services &amp; Support</w:t>
            </w:r>
          </w:p>
        </w:tc>
        <w:tc>
          <w:tcPr>
            <w:tcW w:w="0" w:type="auto"/>
            <w:shd w:val="clear" w:color="auto" w:fill="auto"/>
            <w:vAlign w:val="center"/>
          </w:tcPr>
          <w:p w14:paraId="369FFAC4">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w:t>
            </w:r>
          </w:p>
        </w:tc>
        <w:tc>
          <w:tcPr>
            <w:tcW w:w="0" w:type="auto"/>
            <w:shd w:val="clear" w:color="auto" w:fill="auto"/>
            <w:vAlign w:val="center"/>
          </w:tcPr>
          <w:p w14:paraId="5DD6D8FE">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 xml:space="preserve">Design Consultancy (Preparation of Drawings, BOQ support, Work Zone plan, Site Supervision, Community Engagement &amp;  Liason, Change Management  @ 2% - 8% of the cost of Civil work. </w:t>
            </w:r>
          </w:p>
        </w:tc>
        <w:tc>
          <w:tcPr>
            <w:tcW w:w="0" w:type="auto"/>
            <w:shd w:val="clear" w:color="auto" w:fill="auto"/>
            <w:vAlign w:val="center"/>
          </w:tcPr>
          <w:p w14:paraId="0E48660F">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b/>
                <w:bCs/>
                <w:i w:val="0"/>
                <w:iCs w:val="0"/>
                <w:color w:val="auto"/>
                <w:kern w:val="0"/>
                <w:sz w:val="18"/>
                <w:szCs w:val="18"/>
                <w:u w:val="none"/>
                <w:lang w:val="en-US" w:eastAsia="zh-CN" w:bidi="ar"/>
              </w:rPr>
              <w:t>2%</w:t>
            </w:r>
          </w:p>
        </w:tc>
        <w:tc>
          <w:tcPr>
            <w:tcW w:w="0" w:type="auto"/>
            <w:shd w:val="clear" w:color="auto" w:fill="auto"/>
            <w:vAlign w:val="center"/>
          </w:tcPr>
          <w:p w14:paraId="1E1E9F9B">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b/>
                <w:bCs/>
                <w:i w:val="0"/>
                <w:iCs w:val="0"/>
                <w:color w:val="auto"/>
                <w:kern w:val="0"/>
                <w:sz w:val="18"/>
                <w:szCs w:val="18"/>
                <w:u w:val="none"/>
                <w:lang w:val="en-US" w:eastAsia="zh-CN" w:bidi="ar"/>
              </w:rPr>
              <w:t xml:space="preserve"> 8,20,796 </w:t>
            </w:r>
          </w:p>
        </w:tc>
        <w:tc>
          <w:tcPr>
            <w:tcW w:w="0" w:type="auto"/>
            <w:shd w:val="clear" w:color="auto" w:fill="auto"/>
            <w:vAlign w:val="center"/>
          </w:tcPr>
          <w:p w14:paraId="6A89E334">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0.082</w:t>
            </w:r>
          </w:p>
        </w:tc>
      </w:tr>
      <w:tr w14:paraId="57E442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93" w:hRule="atLeast"/>
          <w:tblHeader/>
        </w:trPr>
        <w:tc>
          <w:tcPr>
            <w:tcW w:w="0" w:type="auto"/>
            <w:shd w:val="clear" w:color="auto" w:fill="auto"/>
            <w:vAlign w:val="center"/>
          </w:tcPr>
          <w:p w14:paraId="5F2AAD87">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b/>
                <w:bCs/>
                <w:i w:val="0"/>
                <w:iCs w:val="0"/>
                <w:color w:val="auto"/>
                <w:kern w:val="0"/>
                <w:sz w:val="18"/>
                <w:szCs w:val="18"/>
                <w:u w:val="none"/>
                <w:lang w:val="en-US" w:eastAsia="zh-CN" w:bidi="ar"/>
              </w:rPr>
              <w:t>H</w:t>
            </w:r>
          </w:p>
        </w:tc>
        <w:tc>
          <w:tcPr>
            <w:tcW w:w="0" w:type="auto"/>
            <w:shd w:val="clear" w:color="auto" w:fill="auto"/>
            <w:vAlign w:val="center"/>
          </w:tcPr>
          <w:p w14:paraId="1F037898">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 xml:space="preserve">Survey Cost </w:t>
            </w:r>
          </w:p>
        </w:tc>
        <w:tc>
          <w:tcPr>
            <w:tcW w:w="0" w:type="auto"/>
            <w:shd w:val="clear" w:color="auto" w:fill="auto"/>
            <w:vAlign w:val="center"/>
          </w:tcPr>
          <w:p w14:paraId="38A03AD2">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w:t>
            </w:r>
          </w:p>
        </w:tc>
        <w:tc>
          <w:tcPr>
            <w:tcW w:w="0" w:type="auto"/>
            <w:shd w:val="clear" w:color="auto" w:fill="auto"/>
            <w:vAlign w:val="center"/>
          </w:tcPr>
          <w:p w14:paraId="088C65AA">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Style w:val="61"/>
                <w:rFonts w:hint="default" w:eastAsia="SimSun" w:asciiTheme="minorAscii" w:hAnsiTheme="minorAscii"/>
                <w:color w:val="auto"/>
                <w:sz w:val="18"/>
                <w:szCs w:val="18"/>
                <w:lang w:val="en-US" w:eastAsia="zh-CN" w:bidi="ar"/>
              </w:rPr>
              <w:t>Survey Cost (Total Station Survey, underground services, tree demarcation, girths , level differences, steps etc @  (</w:t>
            </w:r>
            <w:r>
              <w:rPr>
                <w:rFonts w:hint="default" w:eastAsia="SimSun" w:cs="Arial" w:asciiTheme="minorAscii" w:hAnsiTheme="minorAscii"/>
                <w:i w:val="0"/>
                <w:iCs w:val="0"/>
                <w:color w:val="auto"/>
                <w:kern w:val="0"/>
                <w:sz w:val="18"/>
                <w:szCs w:val="18"/>
                <w:u w:val="none"/>
                <w:lang w:val="en-US" w:eastAsia="zh-CN" w:bidi="ar"/>
              </w:rPr>
              <w:t xml:space="preserve"> 80,000 per junction - 250m on each arm</w:t>
            </w:r>
            <w:r>
              <w:rPr>
                <w:rStyle w:val="61"/>
                <w:rFonts w:hint="default" w:eastAsia="SimSun" w:asciiTheme="minorAscii" w:hAnsiTheme="minorAscii"/>
                <w:color w:val="auto"/>
                <w:sz w:val="18"/>
                <w:szCs w:val="18"/>
                <w:lang w:val="en-US" w:eastAsia="zh-CN" w:bidi="ar"/>
              </w:rPr>
              <w:t xml:space="preserve"> )</w:t>
            </w:r>
          </w:p>
        </w:tc>
        <w:tc>
          <w:tcPr>
            <w:tcW w:w="0" w:type="auto"/>
            <w:shd w:val="clear" w:color="auto" w:fill="auto"/>
            <w:vAlign w:val="center"/>
          </w:tcPr>
          <w:p w14:paraId="0F546CF2">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GB" w:eastAsia="en-IN" w:bidi="ar-SA"/>
              </w:rPr>
            </w:pPr>
            <w:r>
              <w:rPr>
                <w:rFonts w:hint="default" w:eastAsia="SimSun" w:cs="Arial" w:asciiTheme="minorAscii" w:hAnsiTheme="minorAscii"/>
                <w:i w:val="0"/>
                <w:iCs w:val="0"/>
                <w:color w:val="auto"/>
                <w:kern w:val="0"/>
                <w:sz w:val="18"/>
                <w:szCs w:val="18"/>
                <w:u w:val="none"/>
                <w:lang w:val="en-US" w:eastAsia="zh-CN" w:bidi="ar"/>
              </w:rPr>
              <w:t>80000</w:t>
            </w:r>
          </w:p>
        </w:tc>
        <w:tc>
          <w:tcPr>
            <w:tcW w:w="0" w:type="auto"/>
            <w:shd w:val="clear" w:color="auto" w:fill="auto"/>
            <w:vAlign w:val="center"/>
          </w:tcPr>
          <w:p w14:paraId="506C0257">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b/>
                <w:bCs/>
                <w:i w:val="0"/>
                <w:iCs w:val="0"/>
                <w:color w:val="auto"/>
                <w:kern w:val="0"/>
                <w:sz w:val="18"/>
                <w:szCs w:val="18"/>
                <w:u w:val="none"/>
                <w:lang w:val="en-US" w:eastAsia="zh-CN" w:bidi="ar"/>
              </w:rPr>
              <w:t xml:space="preserve"> 80,000 </w:t>
            </w:r>
          </w:p>
        </w:tc>
        <w:tc>
          <w:tcPr>
            <w:tcW w:w="0" w:type="auto"/>
            <w:shd w:val="clear" w:color="auto" w:fill="auto"/>
            <w:vAlign w:val="center"/>
          </w:tcPr>
          <w:p w14:paraId="0278FA0C">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0.008</w:t>
            </w:r>
          </w:p>
        </w:tc>
      </w:tr>
      <w:tr w14:paraId="145E95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93" w:hRule="atLeast"/>
          <w:tblHeader/>
        </w:trPr>
        <w:tc>
          <w:tcPr>
            <w:tcW w:w="0" w:type="auto"/>
            <w:shd w:val="clear" w:color="auto" w:fill="auto"/>
            <w:vAlign w:val="center"/>
          </w:tcPr>
          <w:p w14:paraId="527765EF">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b/>
                <w:bCs/>
                <w:i w:val="0"/>
                <w:iCs w:val="0"/>
                <w:color w:val="auto"/>
                <w:kern w:val="0"/>
                <w:sz w:val="18"/>
                <w:szCs w:val="18"/>
                <w:u w:val="none"/>
                <w:lang w:val="en-US" w:eastAsia="zh-CN" w:bidi="ar"/>
              </w:rPr>
              <w:t>PART 2</w:t>
            </w:r>
          </w:p>
        </w:tc>
        <w:tc>
          <w:tcPr>
            <w:tcW w:w="0" w:type="auto"/>
            <w:shd w:val="clear" w:color="auto" w:fill="auto"/>
            <w:vAlign w:val="center"/>
          </w:tcPr>
          <w:p w14:paraId="22D1677A">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b/>
                <w:bCs/>
                <w:i w:val="0"/>
                <w:iCs w:val="0"/>
                <w:color w:val="auto"/>
                <w:kern w:val="0"/>
                <w:sz w:val="18"/>
                <w:szCs w:val="18"/>
                <w:u w:val="none"/>
                <w:lang w:val="en-US" w:eastAsia="zh-CN" w:bidi="ar"/>
              </w:rPr>
              <w:t>SUB TOTAL PART 2  ( PART 1 + G +H)</w:t>
            </w:r>
          </w:p>
        </w:tc>
        <w:tc>
          <w:tcPr>
            <w:tcW w:w="0" w:type="auto"/>
            <w:shd w:val="clear" w:color="auto" w:fill="auto"/>
            <w:vAlign w:val="center"/>
          </w:tcPr>
          <w:p w14:paraId="32CD26A2">
            <w:pPr>
              <w:jc w:val="left"/>
              <w:rPr>
                <w:rFonts w:hint="default" w:asciiTheme="minorAscii" w:hAnsiTheme="minorAscii" w:eastAsiaTheme="minorEastAsia" w:cstheme="minorBidi"/>
                <w:color w:val="auto"/>
                <w:sz w:val="18"/>
                <w:szCs w:val="18"/>
                <w:lang w:val="en-US" w:eastAsia="zh-CN" w:bidi="ar-SA"/>
              </w:rPr>
            </w:pPr>
          </w:p>
        </w:tc>
        <w:tc>
          <w:tcPr>
            <w:tcW w:w="0" w:type="auto"/>
            <w:shd w:val="clear" w:color="auto" w:fill="auto"/>
            <w:vAlign w:val="center"/>
          </w:tcPr>
          <w:p w14:paraId="26A4B777">
            <w:pPr>
              <w:jc w:val="left"/>
              <w:rPr>
                <w:rFonts w:hint="default" w:asciiTheme="minorAscii" w:hAnsiTheme="minorAscii" w:eastAsiaTheme="minorEastAsia" w:cstheme="minorBidi"/>
                <w:color w:val="auto"/>
                <w:sz w:val="18"/>
                <w:szCs w:val="18"/>
                <w:lang w:val="en-US" w:eastAsia="zh-CN" w:bidi="ar-SA"/>
              </w:rPr>
            </w:pPr>
          </w:p>
        </w:tc>
        <w:tc>
          <w:tcPr>
            <w:tcW w:w="0" w:type="auto"/>
            <w:shd w:val="clear" w:color="auto" w:fill="auto"/>
            <w:vAlign w:val="center"/>
          </w:tcPr>
          <w:p w14:paraId="59AE5FCC">
            <w:pPr>
              <w:jc w:val="center"/>
              <w:rPr>
                <w:rFonts w:hint="default" w:asciiTheme="minorAscii" w:hAnsiTheme="minorAscii" w:eastAsiaTheme="minorEastAsia" w:cstheme="minorBidi"/>
                <w:color w:val="auto"/>
                <w:sz w:val="18"/>
                <w:szCs w:val="18"/>
                <w:lang w:val="en-GB" w:eastAsia="en-IN" w:bidi="ar-SA"/>
              </w:rPr>
            </w:pPr>
          </w:p>
        </w:tc>
        <w:tc>
          <w:tcPr>
            <w:tcW w:w="0" w:type="auto"/>
            <w:shd w:val="clear" w:color="auto" w:fill="auto"/>
            <w:vAlign w:val="center"/>
          </w:tcPr>
          <w:p w14:paraId="78954858">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b/>
                <w:bCs/>
                <w:i w:val="0"/>
                <w:iCs w:val="0"/>
                <w:color w:val="auto"/>
                <w:kern w:val="0"/>
                <w:sz w:val="18"/>
                <w:szCs w:val="18"/>
                <w:u w:val="none"/>
                <w:lang w:val="en-US" w:eastAsia="zh-CN" w:bidi="ar"/>
              </w:rPr>
              <w:t xml:space="preserve"> 4,19,40,612 </w:t>
            </w:r>
          </w:p>
        </w:tc>
        <w:tc>
          <w:tcPr>
            <w:tcW w:w="0" w:type="auto"/>
            <w:shd w:val="clear" w:color="auto" w:fill="auto"/>
            <w:vAlign w:val="center"/>
          </w:tcPr>
          <w:p w14:paraId="7174AB89">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4.194</w:t>
            </w:r>
          </w:p>
        </w:tc>
      </w:tr>
      <w:tr w14:paraId="017AF0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93" w:hRule="atLeast"/>
          <w:tblHeader/>
        </w:trPr>
        <w:tc>
          <w:tcPr>
            <w:tcW w:w="0" w:type="auto"/>
            <w:shd w:val="clear" w:color="auto" w:fill="auto"/>
            <w:vAlign w:val="center"/>
          </w:tcPr>
          <w:p w14:paraId="14ADFEDE">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b/>
                <w:bCs/>
                <w:i w:val="0"/>
                <w:iCs w:val="0"/>
                <w:color w:val="auto"/>
                <w:kern w:val="0"/>
                <w:sz w:val="18"/>
                <w:szCs w:val="18"/>
                <w:u w:val="none"/>
                <w:lang w:val="en-US" w:eastAsia="zh-CN" w:bidi="ar"/>
              </w:rPr>
              <w:t>J</w:t>
            </w:r>
          </w:p>
        </w:tc>
        <w:tc>
          <w:tcPr>
            <w:tcW w:w="0" w:type="auto"/>
            <w:shd w:val="clear" w:color="auto" w:fill="auto"/>
            <w:vAlign w:val="center"/>
          </w:tcPr>
          <w:p w14:paraId="2F581873">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Contigencies '2.5%</w:t>
            </w:r>
          </w:p>
        </w:tc>
        <w:tc>
          <w:tcPr>
            <w:tcW w:w="0" w:type="auto"/>
            <w:shd w:val="clear" w:color="auto" w:fill="auto"/>
            <w:vAlign w:val="center"/>
          </w:tcPr>
          <w:p w14:paraId="2122D8C4">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w:t>
            </w:r>
          </w:p>
        </w:tc>
        <w:tc>
          <w:tcPr>
            <w:tcW w:w="0" w:type="auto"/>
            <w:shd w:val="clear" w:color="auto" w:fill="auto"/>
            <w:vAlign w:val="center"/>
          </w:tcPr>
          <w:p w14:paraId="2732F59A">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Contingencies (@2.5% )</w:t>
            </w:r>
          </w:p>
        </w:tc>
        <w:tc>
          <w:tcPr>
            <w:tcW w:w="0" w:type="auto"/>
            <w:shd w:val="clear" w:color="auto" w:fill="auto"/>
            <w:vAlign w:val="center"/>
          </w:tcPr>
          <w:p w14:paraId="5A855CAB">
            <w:pPr>
              <w:jc w:val="center"/>
              <w:rPr>
                <w:rFonts w:hint="default" w:asciiTheme="minorAscii" w:hAnsiTheme="minorAscii" w:eastAsiaTheme="minorEastAsia" w:cstheme="minorBidi"/>
                <w:color w:val="auto"/>
                <w:sz w:val="18"/>
                <w:szCs w:val="18"/>
                <w:lang w:val="en-GB" w:eastAsia="en-IN" w:bidi="ar-SA"/>
              </w:rPr>
            </w:pPr>
          </w:p>
        </w:tc>
        <w:tc>
          <w:tcPr>
            <w:tcW w:w="0" w:type="auto"/>
            <w:shd w:val="clear" w:color="auto" w:fill="auto"/>
            <w:vAlign w:val="center"/>
          </w:tcPr>
          <w:p w14:paraId="34923141">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b/>
                <w:bCs/>
                <w:i w:val="0"/>
                <w:iCs w:val="0"/>
                <w:color w:val="auto"/>
                <w:kern w:val="0"/>
                <w:sz w:val="18"/>
                <w:szCs w:val="18"/>
                <w:u w:val="none"/>
                <w:lang w:val="en-US" w:eastAsia="zh-CN" w:bidi="ar"/>
              </w:rPr>
              <w:t xml:space="preserve"> 10,48,515 </w:t>
            </w:r>
          </w:p>
        </w:tc>
        <w:tc>
          <w:tcPr>
            <w:tcW w:w="0" w:type="auto"/>
            <w:shd w:val="clear" w:color="auto" w:fill="auto"/>
            <w:vAlign w:val="center"/>
          </w:tcPr>
          <w:p w14:paraId="5E794C5E">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0.105</w:t>
            </w:r>
          </w:p>
        </w:tc>
      </w:tr>
      <w:tr w14:paraId="64CC8B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93" w:hRule="atLeast"/>
          <w:tblHeader/>
        </w:trPr>
        <w:tc>
          <w:tcPr>
            <w:tcW w:w="0" w:type="auto"/>
            <w:shd w:val="clear" w:color="auto" w:fill="auto"/>
            <w:vAlign w:val="center"/>
          </w:tcPr>
          <w:p w14:paraId="3827288F">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b/>
                <w:bCs/>
                <w:i w:val="0"/>
                <w:iCs w:val="0"/>
                <w:color w:val="auto"/>
                <w:kern w:val="0"/>
                <w:sz w:val="18"/>
                <w:szCs w:val="18"/>
                <w:u w:val="none"/>
                <w:lang w:val="en-US" w:eastAsia="zh-CN" w:bidi="ar"/>
              </w:rPr>
              <w:t>I</w:t>
            </w:r>
          </w:p>
        </w:tc>
        <w:tc>
          <w:tcPr>
            <w:tcW w:w="0" w:type="auto"/>
            <w:shd w:val="clear" w:color="auto" w:fill="auto"/>
            <w:vAlign w:val="center"/>
          </w:tcPr>
          <w:p w14:paraId="3BA9A861">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GST('@18%)</w:t>
            </w:r>
          </w:p>
        </w:tc>
        <w:tc>
          <w:tcPr>
            <w:tcW w:w="0" w:type="auto"/>
            <w:shd w:val="clear" w:color="auto" w:fill="auto"/>
            <w:vAlign w:val="center"/>
          </w:tcPr>
          <w:p w14:paraId="58C955D7">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w:t>
            </w:r>
          </w:p>
        </w:tc>
        <w:tc>
          <w:tcPr>
            <w:tcW w:w="0" w:type="auto"/>
            <w:shd w:val="clear" w:color="auto" w:fill="auto"/>
            <w:vAlign w:val="center"/>
          </w:tcPr>
          <w:p w14:paraId="504AB76E">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GST @18%</w:t>
            </w:r>
          </w:p>
        </w:tc>
        <w:tc>
          <w:tcPr>
            <w:tcW w:w="0" w:type="auto"/>
            <w:shd w:val="clear" w:color="auto" w:fill="auto"/>
            <w:vAlign w:val="center"/>
          </w:tcPr>
          <w:p w14:paraId="3734502D">
            <w:pPr>
              <w:jc w:val="center"/>
              <w:rPr>
                <w:rFonts w:hint="default" w:asciiTheme="minorAscii" w:hAnsiTheme="minorAscii" w:eastAsiaTheme="minorEastAsia" w:cstheme="minorBidi"/>
                <w:color w:val="auto"/>
                <w:sz w:val="18"/>
                <w:szCs w:val="18"/>
                <w:lang w:val="en-GB" w:eastAsia="en-IN" w:bidi="ar-SA"/>
              </w:rPr>
            </w:pPr>
          </w:p>
        </w:tc>
        <w:tc>
          <w:tcPr>
            <w:tcW w:w="0" w:type="auto"/>
            <w:shd w:val="clear" w:color="auto" w:fill="auto"/>
            <w:vAlign w:val="center"/>
          </w:tcPr>
          <w:p w14:paraId="70F40389">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b/>
                <w:bCs/>
                <w:i w:val="0"/>
                <w:iCs w:val="0"/>
                <w:color w:val="auto"/>
                <w:kern w:val="0"/>
                <w:sz w:val="18"/>
                <w:szCs w:val="18"/>
                <w:u w:val="none"/>
                <w:lang w:val="en-US" w:eastAsia="zh-CN" w:bidi="ar"/>
              </w:rPr>
              <w:t xml:space="preserve"> 77,38,043 </w:t>
            </w:r>
          </w:p>
        </w:tc>
        <w:tc>
          <w:tcPr>
            <w:tcW w:w="0" w:type="auto"/>
            <w:shd w:val="clear" w:color="auto" w:fill="auto"/>
            <w:vAlign w:val="center"/>
          </w:tcPr>
          <w:p w14:paraId="7B09C237">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0.774</w:t>
            </w:r>
          </w:p>
        </w:tc>
      </w:tr>
      <w:tr w14:paraId="57F88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893" w:hRule="atLeast"/>
          <w:tblHeader/>
        </w:trPr>
        <w:tc>
          <w:tcPr>
            <w:tcW w:w="0" w:type="auto"/>
            <w:shd w:val="clear" w:color="auto" w:fill="auto"/>
            <w:vAlign w:val="center"/>
          </w:tcPr>
          <w:p w14:paraId="0C36E7C5">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b/>
                <w:bCs/>
                <w:i w:val="0"/>
                <w:iCs w:val="0"/>
                <w:color w:val="auto"/>
                <w:kern w:val="0"/>
                <w:sz w:val="18"/>
                <w:szCs w:val="18"/>
                <w:u w:val="none"/>
                <w:lang w:val="en-US" w:eastAsia="zh-CN" w:bidi="ar"/>
              </w:rPr>
              <w:t>FINAL</w:t>
            </w:r>
          </w:p>
        </w:tc>
        <w:tc>
          <w:tcPr>
            <w:tcW w:w="0" w:type="auto"/>
            <w:shd w:val="clear" w:color="auto" w:fill="auto"/>
            <w:vAlign w:val="center"/>
          </w:tcPr>
          <w:p w14:paraId="6720BF2F">
            <w:pPr>
              <w:keepNext w:val="0"/>
              <w:keepLines w:val="0"/>
              <w:widowControl/>
              <w:suppressLineNumbers w:val="0"/>
              <w:jc w:val="left"/>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b/>
                <w:bCs/>
                <w:i w:val="0"/>
                <w:iCs w:val="0"/>
                <w:color w:val="auto"/>
                <w:kern w:val="0"/>
                <w:sz w:val="18"/>
                <w:szCs w:val="18"/>
                <w:u w:val="none"/>
                <w:lang w:val="en-US" w:eastAsia="zh-CN" w:bidi="ar"/>
              </w:rPr>
              <w:t>GRAND TOTAL (PART 2 + J + I)</w:t>
            </w:r>
          </w:p>
        </w:tc>
        <w:tc>
          <w:tcPr>
            <w:tcW w:w="0" w:type="auto"/>
            <w:shd w:val="clear" w:color="auto" w:fill="auto"/>
            <w:vAlign w:val="center"/>
          </w:tcPr>
          <w:p w14:paraId="2792977B">
            <w:pPr>
              <w:jc w:val="left"/>
              <w:rPr>
                <w:rFonts w:hint="default" w:asciiTheme="minorAscii" w:hAnsiTheme="minorAscii" w:eastAsiaTheme="minorEastAsia" w:cstheme="minorBidi"/>
                <w:color w:val="auto"/>
                <w:sz w:val="18"/>
                <w:szCs w:val="18"/>
                <w:lang w:val="en-US" w:eastAsia="zh-CN" w:bidi="ar-SA"/>
              </w:rPr>
            </w:pPr>
          </w:p>
        </w:tc>
        <w:tc>
          <w:tcPr>
            <w:tcW w:w="0" w:type="auto"/>
            <w:shd w:val="clear" w:color="auto" w:fill="auto"/>
            <w:vAlign w:val="center"/>
          </w:tcPr>
          <w:p w14:paraId="0B55941E">
            <w:pPr>
              <w:jc w:val="left"/>
              <w:rPr>
                <w:rFonts w:hint="default" w:asciiTheme="minorAscii" w:hAnsiTheme="minorAscii" w:eastAsiaTheme="minorEastAsia" w:cstheme="minorBidi"/>
                <w:color w:val="auto"/>
                <w:sz w:val="18"/>
                <w:szCs w:val="18"/>
                <w:lang w:val="en-US" w:eastAsia="zh-CN" w:bidi="ar-SA"/>
              </w:rPr>
            </w:pPr>
          </w:p>
        </w:tc>
        <w:tc>
          <w:tcPr>
            <w:tcW w:w="0" w:type="auto"/>
            <w:shd w:val="clear" w:color="auto" w:fill="auto"/>
            <w:vAlign w:val="center"/>
          </w:tcPr>
          <w:p w14:paraId="0AF620C8">
            <w:pPr>
              <w:jc w:val="center"/>
              <w:rPr>
                <w:rFonts w:hint="default" w:asciiTheme="minorAscii" w:hAnsiTheme="minorAscii" w:eastAsiaTheme="minorEastAsia" w:cstheme="minorBidi"/>
                <w:color w:val="auto"/>
                <w:sz w:val="18"/>
                <w:szCs w:val="18"/>
                <w:lang w:val="en-GB" w:eastAsia="en-IN" w:bidi="ar-SA"/>
              </w:rPr>
            </w:pPr>
          </w:p>
        </w:tc>
        <w:tc>
          <w:tcPr>
            <w:tcW w:w="0" w:type="auto"/>
            <w:shd w:val="clear" w:color="auto" w:fill="auto"/>
            <w:vAlign w:val="center"/>
          </w:tcPr>
          <w:p w14:paraId="71379E87">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b/>
                <w:bCs/>
                <w:i w:val="0"/>
                <w:iCs w:val="0"/>
                <w:color w:val="auto"/>
                <w:kern w:val="0"/>
                <w:sz w:val="18"/>
                <w:szCs w:val="18"/>
                <w:u w:val="none"/>
                <w:lang w:val="en-US" w:eastAsia="zh-CN" w:bidi="ar"/>
              </w:rPr>
              <w:t xml:space="preserve"> 5,07,27,171 </w:t>
            </w:r>
          </w:p>
        </w:tc>
        <w:tc>
          <w:tcPr>
            <w:tcW w:w="0" w:type="auto"/>
            <w:shd w:val="clear" w:color="auto" w:fill="auto"/>
            <w:vAlign w:val="center"/>
          </w:tcPr>
          <w:p w14:paraId="5255E4A8">
            <w:pPr>
              <w:keepNext w:val="0"/>
              <w:keepLines w:val="0"/>
              <w:widowControl/>
              <w:suppressLineNumbers w:val="0"/>
              <w:jc w:val="center"/>
              <w:textAlignment w:val="center"/>
              <w:rPr>
                <w:rFonts w:hint="default" w:asciiTheme="minorAscii" w:hAnsiTheme="minorAscii" w:eastAsiaTheme="minorEastAsia" w:cstheme="minorBidi"/>
                <w:color w:val="auto"/>
                <w:sz w:val="18"/>
                <w:szCs w:val="18"/>
                <w:lang w:val="en-US" w:eastAsia="zh-CN" w:bidi="ar-SA"/>
              </w:rPr>
            </w:pPr>
            <w:r>
              <w:rPr>
                <w:rFonts w:hint="default" w:eastAsia="SimSun" w:cs="Arial" w:asciiTheme="minorAscii" w:hAnsiTheme="minorAscii"/>
                <w:i w:val="0"/>
                <w:iCs w:val="0"/>
                <w:color w:val="auto"/>
                <w:kern w:val="0"/>
                <w:sz w:val="18"/>
                <w:szCs w:val="18"/>
                <w:u w:val="none"/>
                <w:lang w:val="en-US" w:eastAsia="zh-CN" w:bidi="ar"/>
              </w:rPr>
              <w:t>5.073</w:t>
            </w:r>
          </w:p>
        </w:tc>
      </w:tr>
    </w:tbl>
    <w:p w14:paraId="0ABA75B7">
      <w:pPr>
        <w:rPr>
          <w:b/>
        </w:rPr>
      </w:pPr>
      <w:r>
        <w:rPr>
          <w:b/>
        </w:rPr>
        <w:t>Notes:</w:t>
      </w:r>
    </w:p>
    <w:p w14:paraId="2E429EA3">
      <w:pPr>
        <w:numPr>
          <w:ilvl w:val="0"/>
          <w:numId w:val="16"/>
        </w:numPr>
      </w:pPr>
      <w:r>
        <w:t>This is a preliminary estimate. Final costing to be evaluated &amp; approved by the road owning agency.</w:t>
      </w:r>
    </w:p>
    <w:p w14:paraId="4CCC8CAF">
      <w:pPr>
        <w:numPr>
          <w:ilvl w:val="0"/>
          <w:numId w:val="16"/>
        </w:numPr>
      </w:pPr>
      <w:r>
        <w:t>DSR 2023 has been followed for all rates. Market Rate and Costing from part PWD projects has been included for certain items.</w:t>
      </w:r>
    </w:p>
    <w:p w14:paraId="5E3DFBA0">
      <w:pPr>
        <w:numPr>
          <w:ilvl w:val="0"/>
          <w:numId w:val="16"/>
        </w:numPr>
      </w:pPr>
      <w:r>
        <w:t>Cost of Drainage, Irrigation, Plumbing has been calculated at 20% of the civil work cost.</w:t>
      </w:r>
    </w:p>
    <w:p w14:paraId="0AEB121A">
      <w:pPr>
        <w:numPr>
          <w:ilvl w:val="0"/>
          <w:numId w:val="16"/>
        </w:numPr>
      </w:pPr>
      <w:r>
        <w:t>Cost of Electrical Work can be calculated at 20% - 25 % of the civil work cost.</w:t>
      </w:r>
    </w:p>
    <w:p w14:paraId="77223547">
      <w:pPr>
        <w:numPr>
          <w:ilvl w:val="0"/>
          <w:numId w:val="16"/>
        </w:numPr>
      </w:pPr>
      <w:r>
        <w:t>Cost of Horticulture has been calculated at 15% of the civil work cost.</w:t>
      </w:r>
    </w:p>
    <w:p w14:paraId="7662C9B8">
      <w:pPr>
        <w:numPr>
          <w:ilvl w:val="0"/>
          <w:numId w:val="16"/>
        </w:numPr>
      </w:pPr>
      <w:r>
        <w:t>Cost of Dismantling has been calculated at 15% of the civil work cost.</w:t>
      </w:r>
    </w:p>
    <w:p w14:paraId="46E18B75">
      <w:pPr>
        <w:numPr>
          <w:ilvl w:val="0"/>
          <w:numId w:val="16"/>
        </w:numPr>
      </w:pPr>
      <w:r>
        <w:t>Cost of Work Zone Management has been calculated at 5% of the civil work cost</w:t>
      </w:r>
    </w:p>
    <w:p w14:paraId="55AFEBD5">
      <w:pPr>
        <w:numPr>
          <w:ilvl w:val="0"/>
          <w:numId w:val="16"/>
        </w:numPr>
      </w:pPr>
      <w:r>
        <w:t>Cost for Design Support can range from 2% - 8%, can vary from site to site. This should include Technical Assistance on drawings, 3D supports, Site Supervision, Change management.</w:t>
      </w:r>
    </w:p>
    <w:p w14:paraId="58F72C89">
      <w:pPr>
        <w:numPr>
          <w:ilvl w:val="0"/>
          <w:numId w:val="16"/>
        </w:numPr>
      </w:pPr>
      <w:r>
        <w:t>Bus Shelter has been calculated at 18 L per shelter; can be changed as per design specific cost.</w:t>
      </w:r>
    </w:p>
    <w:p w14:paraId="1F4C21BB">
      <w:pPr>
        <w:numPr>
          <w:ilvl w:val="0"/>
          <w:numId w:val="16"/>
        </w:numPr>
        <w:sectPr>
          <w:pgSz w:w="15840" w:h="12240" w:orient="landscape"/>
          <w:pgMar w:top="1440" w:right="1440" w:bottom="1440" w:left="1440" w:header="720" w:footer="720" w:gutter="0"/>
          <w:pgNumType w:fmt="decimal"/>
          <w:cols w:space="720" w:num="1"/>
          <w:titlePg/>
          <w:docGrid w:linePitch="299" w:charSpace="0"/>
        </w:sectPr>
      </w:pPr>
      <w:r>
        <w:t>In case of new items specific to design, please add relevant rows in detail budget estimation and include the same in the budget summary under relevant head</w:t>
      </w:r>
      <w:bookmarkStart w:id="141" w:name="_fnjg2890g2yq" w:colFirst="0" w:colLast="0"/>
      <w:bookmarkEnd w:id="141"/>
      <w:r>
        <w:rPr>
          <w:rFonts w:hint="default"/>
          <w:lang w:val="en-IN"/>
        </w:rPr>
        <w:t>.</w:t>
      </w:r>
    </w:p>
    <w:p w14:paraId="3C09F0C0">
      <w:pPr>
        <w:numPr>
          <w:ilvl w:val="0"/>
          <w:numId w:val="0"/>
        </w:numPr>
      </w:pPr>
    </w:p>
    <w:p w14:paraId="12257F4D">
      <w:pPr>
        <w:ind w:left="360"/>
      </w:pPr>
    </w:p>
    <w:p w14:paraId="6465C685">
      <w:pPr>
        <w:pStyle w:val="3"/>
        <w:numPr>
          <w:ilvl w:val="1"/>
          <w:numId w:val="12"/>
        </w:numPr>
      </w:pPr>
      <w:bookmarkStart w:id="142" w:name="_x6haqqg9cpjp" w:colFirst="0" w:colLast="0"/>
      <w:bookmarkEnd w:id="142"/>
      <w:bookmarkStart w:id="143" w:name="_Toc11952"/>
      <w:r>
        <w:t xml:space="preserve">: </w:t>
      </w:r>
      <w:r>
        <w:rPr>
          <w:rFonts w:hint="default"/>
          <w:lang w:val="en-IN"/>
        </w:rPr>
        <w:t>DURGAPURI CHOWK</w:t>
      </w:r>
      <w:bookmarkEnd w:id="143"/>
    </w:p>
    <w:p w14:paraId="2F7DD52D">
      <w:pPr>
        <w:pStyle w:val="4"/>
        <w:numPr>
          <w:ilvl w:val="2"/>
          <w:numId w:val="17"/>
        </w:numPr>
        <w:spacing w:line="216" w:lineRule="auto"/>
      </w:pPr>
      <w:bookmarkStart w:id="144" w:name="_sig69w4069t4" w:colFirst="0" w:colLast="0"/>
      <w:bookmarkEnd w:id="144"/>
      <w:bookmarkStart w:id="145" w:name="_Toc23657"/>
      <w:r>
        <w:t>: General description of the site</w:t>
      </w:r>
      <w:bookmarkEnd w:id="145"/>
    </w:p>
    <w:p w14:paraId="14587013">
      <w:pPr>
        <w:spacing w:line="216" w:lineRule="auto"/>
      </w:pPr>
      <w:r>
        <w:rPr>
          <w:rFonts w:hint="default"/>
          <w:lang w:val="en-IN"/>
        </w:rPr>
        <w:t>Durgapuri Chowk</w:t>
      </w:r>
      <w:r>
        <w:t xml:space="preserve"> Intersection (Latitude: </w:t>
      </w:r>
      <w:r>
        <w:rPr>
          <w:rFonts w:hint="default"/>
        </w:rPr>
        <w:t>28°41'21.65"N, Longitude</w:t>
      </w:r>
      <w:r>
        <w:rPr>
          <w:rFonts w:hint="default"/>
          <w:lang w:val="en-IN"/>
        </w:rPr>
        <w:t xml:space="preserve">: </w:t>
      </w:r>
      <w:r>
        <w:rPr>
          <w:rFonts w:hint="default"/>
        </w:rPr>
        <w:t>77°17'31.06"E</w:t>
      </w:r>
      <w:r>
        <w:t xml:space="preserve">). It is a </w:t>
      </w:r>
      <w:r>
        <w:rPr>
          <w:rFonts w:hint="default"/>
          <w:lang w:val="en-IN"/>
        </w:rPr>
        <w:t>4</w:t>
      </w:r>
      <w:r>
        <w:t>-arm signalised junction. This intersection is intersecting</w:t>
      </w:r>
      <w:r>
        <w:rPr>
          <w:rFonts w:hint="default"/>
          <w:lang w:val="en-IN"/>
        </w:rPr>
        <w:t xml:space="preserve"> </w:t>
      </w:r>
      <w:r>
        <w:rPr>
          <w:rFonts w:hint="default"/>
        </w:rPr>
        <w:t>Main 100 feet Road (Collector Road)</w:t>
      </w:r>
      <w:r>
        <w:rPr>
          <w:rFonts w:hint="default"/>
          <w:lang w:val="en-IN"/>
        </w:rPr>
        <w:t xml:space="preserve"> and </w:t>
      </w:r>
      <w:r>
        <w:rPr>
          <w:rFonts w:hint="default"/>
        </w:rPr>
        <w:t>Saharanpur-Delhi Road(Collector Road)</w:t>
      </w:r>
    </w:p>
    <w:p w14:paraId="5252BE53">
      <w:pPr>
        <w:jc w:val="center"/>
      </w:pPr>
      <w:bookmarkStart w:id="197" w:name="_GoBack"/>
      <w:r>
        <w:drawing>
          <wp:inline distT="0" distB="0" distL="114300" distR="114300">
            <wp:extent cx="4155440" cy="2800350"/>
            <wp:effectExtent l="0" t="0" r="16510" b="0"/>
            <wp:docPr id="356" name="Google Shape;356;p1"/>
            <wp:cNvGraphicFramePr/>
            <a:graphic xmlns:a="http://schemas.openxmlformats.org/drawingml/2006/main">
              <a:graphicData uri="http://schemas.openxmlformats.org/drawingml/2006/picture">
                <pic:pic xmlns:pic="http://schemas.openxmlformats.org/drawingml/2006/picture">
                  <pic:nvPicPr>
                    <pic:cNvPr id="356" name="Google Shape;356;p1"/>
                    <pic:cNvPicPr preferRelativeResize="0"/>
                  </pic:nvPicPr>
                  <pic:blipFill>
                    <a:blip r:embed="rId52"/>
                    <a:srcRect l="12968" r="12969"/>
                    <a:stretch>
                      <a:fillRect/>
                    </a:stretch>
                  </pic:blipFill>
                  <pic:spPr>
                    <a:xfrm>
                      <a:off x="0" y="0"/>
                      <a:ext cx="4155440" cy="2800350"/>
                    </a:xfrm>
                    <a:prstGeom prst="rect">
                      <a:avLst/>
                    </a:prstGeom>
                    <a:noFill/>
                    <a:ln>
                      <a:noFill/>
                    </a:ln>
                  </pic:spPr>
                </pic:pic>
              </a:graphicData>
            </a:graphic>
          </wp:inline>
        </w:drawing>
      </w:r>
    </w:p>
    <w:bookmarkEnd w:id="197"/>
    <w:p w14:paraId="00417C37">
      <w:pPr>
        <w:pStyle w:val="13"/>
        <w:jc w:val="center"/>
        <w:rPr>
          <w:rFonts w:hint="default"/>
          <w:lang w:val="en-IN"/>
        </w:rPr>
      </w:pPr>
      <w:r>
        <w:t xml:space="preserve">Figure </w:t>
      </w:r>
      <w:r>
        <w:fldChar w:fldCharType="begin"/>
      </w:r>
      <w:r>
        <w:instrText xml:space="preserve"> SEQ Figure \* ARABIC </w:instrText>
      </w:r>
      <w:r>
        <w:fldChar w:fldCharType="separate"/>
      </w:r>
      <w:r>
        <w:t>23</w:t>
      </w:r>
      <w:r>
        <w:fldChar w:fldCharType="end"/>
      </w:r>
      <w:bookmarkStart w:id="146" w:name="_Toc23640"/>
      <w:bookmarkStart w:id="147" w:name="_Toc31778"/>
      <w:r>
        <w:rPr>
          <w:rFonts w:hint="default"/>
          <w:lang w:val="en-IN"/>
        </w:rPr>
        <w:t>: Durgapuri Chowk</w:t>
      </w:r>
      <w:r>
        <w:t xml:space="preserve"> Intersection</w:t>
      </w:r>
      <w:r>
        <w:rPr>
          <w:rFonts w:hint="default"/>
          <w:lang w:val="en-IN"/>
        </w:rPr>
        <w:t xml:space="preserve"> satellite image</w:t>
      </w:r>
      <w:bookmarkEnd w:id="146"/>
      <w:bookmarkEnd w:id="147"/>
    </w:p>
    <w:p w14:paraId="2599013E">
      <w:pPr>
        <w:pStyle w:val="4"/>
        <w:numPr>
          <w:ilvl w:val="2"/>
          <w:numId w:val="17"/>
        </w:numPr>
        <w:spacing w:line="216" w:lineRule="auto"/>
      </w:pPr>
      <w:bookmarkStart w:id="148" w:name="_shkbjlt79s58" w:colFirst="0" w:colLast="0"/>
      <w:bookmarkEnd w:id="148"/>
      <w:bookmarkStart w:id="149" w:name="_Toc12280"/>
      <w:r>
        <w:t>: Existing Land Use</w:t>
      </w:r>
      <w:bookmarkEnd w:id="149"/>
    </w:p>
    <w:p w14:paraId="5DFDE5E0">
      <w:pPr>
        <w:spacing w:line="216" w:lineRule="auto"/>
        <w:jc w:val="center"/>
      </w:pPr>
      <w:r>
        <w:drawing>
          <wp:inline distT="0" distB="0" distL="114300" distR="114300">
            <wp:extent cx="4248785" cy="2563495"/>
            <wp:effectExtent l="0" t="0" r="18415" b="8255"/>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0"/>
                    <pic:cNvPicPr>
                      <a:picLocks noChangeAspect="1"/>
                    </pic:cNvPicPr>
                  </pic:nvPicPr>
                  <pic:blipFill>
                    <a:blip r:embed="rId53"/>
                    <a:srcRect l="29765" t="28927" r="19947" b="17155"/>
                    <a:stretch>
                      <a:fillRect/>
                    </a:stretch>
                  </pic:blipFill>
                  <pic:spPr>
                    <a:xfrm>
                      <a:off x="0" y="0"/>
                      <a:ext cx="4248785" cy="2563495"/>
                    </a:xfrm>
                    <a:prstGeom prst="rect">
                      <a:avLst/>
                    </a:prstGeom>
                    <a:noFill/>
                    <a:ln>
                      <a:noFill/>
                    </a:ln>
                  </pic:spPr>
                </pic:pic>
              </a:graphicData>
            </a:graphic>
          </wp:inline>
        </w:drawing>
      </w:r>
    </w:p>
    <w:p w14:paraId="02E6DE86">
      <w:pPr>
        <w:pStyle w:val="13"/>
        <w:spacing w:line="216" w:lineRule="auto"/>
        <w:jc w:val="center"/>
        <w:rPr>
          <w:rFonts w:hint="default"/>
          <w:lang w:val="en-IN"/>
        </w:rPr>
      </w:pPr>
      <w:r>
        <w:t xml:space="preserve">Figure </w:t>
      </w:r>
      <w:r>
        <w:fldChar w:fldCharType="begin"/>
      </w:r>
      <w:r>
        <w:instrText xml:space="preserve"> SEQ Figure \* ARABIC </w:instrText>
      </w:r>
      <w:r>
        <w:fldChar w:fldCharType="separate"/>
      </w:r>
      <w:r>
        <w:t>24</w:t>
      </w:r>
      <w:r>
        <w:fldChar w:fldCharType="end"/>
      </w:r>
      <w:bookmarkStart w:id="150" w:name="_Toc20672"/>
      <w:bookmarkStart w:id="151" w:name="_Toc16698"/>
      <w:r>
        <w:rPr>
          <w:rFonts w:hint="default"/>
          <w:lang w:val="en-IN"/>
        </w:rPr>
        <w:t>: Existing land use near Durgapuri Chowk</w:t>
      </w:r>
      <w:r>
        <w:t xml:space="preserve"> Intersection</w:t>
      </w:r>
      <w:bookmarkEnd w:id="150"/>
      <w:bookmarkEnd w:id="151"/>
    </w:p>
    <w:p w14:paraId="7068BD41">
      <w:pPr>
        <w:pStyle w:val="4"/>
        <w:numPr>
          <w:ilvl w:val="2"/>
          <w:numId w:val="17"/>
        </w:numPr>
      </w:pPr>
      <w:bookmarkStart w:id="152" w:name="_6zm31fys40g3" w:colFirst="0" w:colLast="0"/>
      <w:bookmarkEnd w:id="152"/>
      <w:bookmarkStart w:id="153" w:name="_Toc19212"/>
      <w:r>
        <w:t>: Existing Scenario</w:t>
      </w:r>
      <w:bookmarkEnd w:id="153"/>
    </w:p>
    <w:p w14:paraId="7D31629E">
      <w:pPr>
        <w:jc w:val="center"/>
        <w:rPr>
          <w:b/>
        </w:rPr>
      </w:pPr>
      <w:r>
        <w:drawing>
          <wp:inline distT="0" distB="0" distL="114300" distR="114300">
            <wp:extent cx="6380480" cy="3294380"/>
            <wp:effectExtent l="0" t="0" r="1270" b="127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2"/>
                    <pic:cNvPicPr>
                      <a:picLocks noChangeAspect="1"/>
                    </pic:cNvPicPr>
                  </pic:nvPicPr>
                  <pic:blipFill>
                    <a:blip r:embed="rId54"/>
                    <a:srcRect l="31335" t="23894" r="6453" b="19012"/>
                    <a:stretch>
                      <a:fillRect/>
                    </a:stretch>
                  </pic:blipFill>
                  <pic:spPr>
                    <a:xfrm>
                      <a:off x="0" y="0"/>
                      <a:ext cx="6380480" cy="3294380"/>
                    </a:xfrm>
                    <a:prstGeom prst="rect">
                      <a:avLst/>
                    </a:prstGeom>
                    <a:noFill/>
                    <a:ln>
                      <a:noFill/>
                    </a:ln>
                  </pic:spPr>
                </pic:pic>
              </a:graphicData>
            </a:graphic>
          </wp:inline>
        </w:drawing>
      </w:r>
    </w:p>
    <w:p w14:paraId="6AA138EA">
      <w:pPr>
        <w:pStyle w:val="13"/>
        <w:jc w:val="center"/>
        <w:rPr>
          <w:rFonts w:hint="default"/>
          <w:b/>
          <w:lang w:val="en-IN"/>
        </w:rPr>
      </w:pPr>
      <w:r>
        <w:t xml:space="preserve">Figure </w:t>
      </w:r>
      <w:r>
        <w:fldChar w:fldCharType="begin"/>
      </w:r>
      <w:r>
        <w:instrText xml:space="preserve"> SEQ Figure \* ARABIC </w:instrText>
      </w:r>
      <w:r>
        <w:fldChar w:fldCharType="separate"/>
      </w:r>
      <w:r>
        <w:t>25</w:t>
      </w:r>
      <w:r>
        <w:fldChar w:fldCharType="end"/>
      </w:r>
      <w:bookmarkStart w:id="154" w:name="_Toc3480"/>
      <w:bookmarkStart w:id="155" w:name="_Toc17491"/>
      <w:r>
        <w:rPr>
          <w:rFonts w:hint="default"/>
          <w:lang w:val="en-IN"/>
        </w:rPr>
        <w:t>:  Existing scenario at Durgapuri Chowk</w:t>
      </w:r>
      <w:r>
        <w:t xml:space="preserve"> Intersection</w:t>
      </w:r>
      <w:bookmarkEnd w:id="154"/>
      <w:bookmarkEnd w:id="155"/>
    </w:p>
    <w:p w14:paraId="46114A0A">
      <w:pPr>
        <w:jc w:val="center"/>
        <w:rPr>
          <w:b/>
        </w:rPr>
      </w:pPr>
    </w:p>
    <w:p w14:paraId="0F0AF3C2">
      <w:pPr>
        <w:pStyle w:val="4"/>
        <w:numPr>
          <w:ilvl w:val="2"/>
          <w:numId w:val="17"/>
        </w:numPr>
        <w:rPr>
          <w:b/>
        </w:rPr>
      </w:pPr>
      <w:bookmarkStart w:id="156" w:name="_9jp8pqerxlk6" w:colFirst="0" w:colLast="0"/>
      <w:bookmarkEnd w:id="156"/>
      <w:bookmarkStart w:id="157" w:name="_Toc29883"/>
      <w:r>
        <w:t>: Issues identified</w:t>
      </w:r>
      <w:bookmarkEnd w:id="157"/>
    </w:p>
    <w:p w14:paraId="3236254E">
      <w:pPr>
        <w:jc w:val="center"/>
      </w:pPr>
      <w:r>
        <w:drawing>
          <wp:inline distT="0" distB="0" distL="114300" distR="114300">
            <wp:extent cx="5455920" cy="2783840"/>
            <wp:effectExtent l="0" t="0" r="11430" b="16510"/>
            <wp:docPr id="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4"/>
                    <pic:cNvPicPr>
                      <a:picLocks noChangeAspect="1"/>
                    </pic:cNvPicPr>
                  </pic:nvPicPr>
                  <pic:blipFill>
                    <a:blip r:embed="rId55"/>
                    <a:srcRect l="25534" t="28433" r="15737" b="18310"/>
                    <a:stretch>
                      <a:fillRect/>
                    </a:stretch>
                  </pic:blipFill>
                  <pic:spPr>
                    <a:xfrm>
                      <a:off x="0" y="0"/>
                      <a:ext cx="5455920" cy="2783840"/>
                    </a:xfrm>
                    <a:prstGeom prst="rect">
                      <a:avLst/>
                    </a:prstGeom>
                    <a:noFill/>
                    <a:ln>
                      <a:noFill/>
                    </a:ln>
                  </pic:spPr>
                </pic:pic>
              </a:graphicData>
            </a:graphic>
          </wp:inline>
        </w:drawing>
      </w:r>
    </w:p>
    <w:p w14:paraId="2918CF6B">
      <w:pPr>
        <w:pStyle w:val="13"/>
        <w:jc w:val="center"/>
        <w:rPr>
          <w:rFonts w:hint="default"/>
          <w:lang w:val="en-IN"/>
        </w:rPr>
      </w:pPr>
      <w:r>
        <w:t xml:space="preserve">Figure </w:t>
      </w:r>
      <w:r>
        <w:fldChar w:fldCharType="begin"/>
      </w:r>
      <w:r>
        <w:instrText xml:space="preserve"> SEQ Figure \* ARABIC </w:instrText>
      </w:r>
      <w:r>
        <w:fldChar w:fldCharType="separate"/>
      </w:r>
      <w:r>
        <w:t>26</w:t>
      </w:r>
      <w:r>
        <w:fldChar w:fldCharType="end"/>
      </w:r>
      <w:bookmarkStart w:id="158" w:name="_Toc5075"/>
      <w:bookmarkStart w:id="159" w:name="_Toc3131"/>
      <w:r>
        <w:rPr>
          <w:rFonts w:hint="default"/>
          <w:lang w:val="en-IN"/>
        </w:rPr>
        <w:t>: Issues identified at Durgapuri Chowk</w:t>
      </w:r>
      <w:r>
        <w:t xml:space="preserve"> Intersection</w:t>
      </w:r>
      <w:bookmarkEnd w:id="158"/>
      <w:bookmarkEnd w:id="159"/>
    </w:p>
    <w:p w14:paraId="44EDF9E0">
      <w:pPr>
        <w:numPr>
          <w:ilvl w:val="0"/>
          <w:numId w:val="18"/>
        </w:numPr>
        <w:spacing w:after="0"/>
        <w:ind w:left="360" w:leftChars="0" w:hanging="360" w:firstLineChars="0"/>
        <w:jc w:val="both"/>
        <w:rPr>
          <w:rFonts w:hint="default"/>
        </w:rPr>
      </w:pPr>
      <w:bookmarkStart w:id="160" w:name="_4qm83384y12m" w:colFirst="0" w:colLast="0"/>
      <w:bookmarkEnd w:id="160"/>
      <w:r>
        <w:rPr>
          <w:rFonts w:hint="default"/>
        </w:rPr>
        <w:t xml:space="preserve">Absence of at-grade pedestrian infrastructure at the junction, making the pedestrians extremely </w:t>
      </w:r>
      <w:r>
        <w:rPr>
          <w:rFonts w:hint="default"/>
          <w:lang w:val="en-IN"/>
        </w:rPr>
        <w:t xml:space="preserve">  </w:t>
      </w:r>
      <w:r>
        <w:rPr>
          <w:rFonts w:hint="default"/>
        </w:rPr>
        <w:t>vulnerable among the highspeed traffic movement.</w:t>
      </w:r>
    </w:p>
    <w:p w14:paraId="474AAEF4">
      <w:pPr>
        <w:numPr>
          <w:ilvl w:val="0"/>
          <w:numId w:val="18"/>
        </w:numPr>
        <w:spacing w:after="0"/>
        <w:ind w:left="360" w:leftChars="0" w:hanging="360" w:firstLineChars="0"/>
        <w:rPr>
          <w:rFonts w:hint="default"/>
        </w:rPr>
      </w:pPr>
      <w:r>
        <w:rPr>
          <w:rFonts w:hint="default"/>
        </w:rPr>
        <w:t>Damaged and obstructed pedestrian infrastructure on each arm, most of the pedestrian is damaged and obstructed</w:t>
      </w:r>
    </w:p>
    <w:p w14:paraId="729D34E0">
      <w:pPr>
        <w:numPr>
          <w:ilvl w:val="0"/>
          <w:numId w:val="18"/>
        </w:numPr>
        <w:spacing w:after="0"/>
        <w:ind w:left="360" w:leftChars="0" w:hanging="360" w:firstLineChars="0"/>
        <w:rPr>
          <w:rFonts w:hint="default"/>
        </w:rPr>
      </w:pPr>
      <w:r>
        <w:rPr>
          <w:rFonts w:hint="default"/>
        </w:rPr>
        <w:t>Parked vehicles on the carriageway</w:t>
      </w:r>
    </w:p>
    <w:p w14:paraId="42EC3E52">
      <w:pPr>
        <w:numPr>
          <w:ilvl w:val="0"/>
          <w:numId w:val="18"/>
        </w:numPr>
        <w:spacing w:after="0"/>
        <w:ind w:left="360" w:leftChars="0" w:hanging="360" w:firstLineChars="0"/>
        <w:rPr>
          <w:rFonts w:hint="default"/>
        </w:rPr>
      </w:pPr>
      <w:r>
        <w:rPr>
          <w:rFonts w:hint="default"/>
        </w:rPr>
        <w:t>Damaged &amp; uneven road surface and pedestrian infrastructure.</w:t>
      </w:r>
    </w:p>
    <w:p w14:paraId="0B7E2A80">
      <w:pPr>
        <w:numPr>
          <w:ilvl w:val="0"/>
          <w:numId w:val="18"/>
        </w:numPr>
        <w:spacing w:after="0"/>
        <w:ind w:left="360" w:leftChars="0" w:hanging="360" w:firstLineChars="0"/>
        <w:rPr>
          <w:rFonts w:hint="default"/>
        </w:rPr>
      </w:pPr>
      <w:r>
        <w:rPr>
          <w:rFonts w:hint="default"/>
        </w:rPr>
        <w:t>Absence of tactile flooring for differently abled users.</w:t>
      </w:r>
    </w:p>
    <w:p w14:paraId="4BCD32F9">
      <w:pPr>
        <w:numPr>
          <w:ilvl w:val="0"/>
          <w:numId w:val="18"/>
        </w:numPr>
        <w:spacing w:after="0"/>
        <w:ind w:left="360" w:leftChars="0" w:hanging="360" w:firstLineChars="0"/>
        <w:rPr>
          <w:rFonts w:hint="default"/>
        </w:rPr>
      </w:pPr>
      <w:r>
        <w:rPr>
          <w:rFonts w:hint="default"/>
        </w:rPr>
        <w:t>Absence of traffic calming near junctions (to control the speed of vehicles).</w:t>
      </w:r>
    </w:p>
    <w:p w14:paraId="2CB79775">
      <w:pPr>
        <w:numPr>
          <w:ilvl w:val="0"/>
          <w:numId w:val="18"/>
        </w:numPr>
        <w:spacing w:after="0"/>
        <w:ind w:left="360" w:leftChars="0" w:hanging="360" w:firstLineChars="0"/>
        <w:rPr>
          <w:rFonts w:hint="default"/>
        </w:rPr>
      </w:pPr>
      <w:r>
        <w:rPr>
          <w:rFonts w:hint="default"/>
        </w:rPr>
        <w:t xml:space="preserve">Absence of road markings, signages and speed control measures at the intersection. </w:t>
      </w:r>
    </w:p>
    <w:p w14:paraId="5D3B9EFD">
      <w:pPr>
        <w:numPr>
          <w:ilvl w:val="0"/>
          <w:numId w:val="18"/>
        </w:numPr>
        <w:spacing w:after="0"/>
        <w:ind w:left="360" w:leftChars="0" w:hanging="360" w:firstLineChars="0"/>
        <w:rPr>
          <w:rFonts w:hint="default"/>
        </w:rPr>
      </w:pPr>
      <w:r>
        <w:rPr>
          <w:rFonts w:hint="default"/>
        </w:rPr>
        <w:t>Absence of delineators and reflectors on the median and carriageway edges.</w:t>
      </w:r>
    </w:p>
    <w:p w14:paraId="02630ABC">
      <w:pPr>
        <w:pStyle w:val="4"/>
        <w:numPr>
          <w:ilvl w:val="2"/>
          <w:numId w:val="17"/>
        </w:numPr>
        <w:jc w:val="both"/>
      </w:pPr>
      <w:bookmarkStart w:id="161" w:name="_Toc4697"/>
      <w:r>
        <w:t>: Proposed Design</w:t>
      </w:r>
      <w:bookmarkEnd w:id="161"/>
    </w:p>
    <w:p w14:paraId="2C9F6EAB">
      <w:pPr>
        <w:jc w:val="both"/>
      </w:pPr>
      <w:r>
        <w:drawing>
          <wp:inline distT="0" distB="0" distL="114300" distR="114300">
            <wp:extent cx="5579745" cy="4335780"/>
            <wp:effectExtent l="0" t="0" r="1905" b="7620"/>
            <wp:docPr id="563" name="Google Shape;563;p40" descr="A cross-section of a road&#10;&#10;Description automatically generated"/>
            <wp:cNvGraphicFramePr/>
            <a:graphic xmlns:a="http://schemas.openxmlformats.org/drawingml/2006/main">
              <a:graphicData uri="http://schemas.openxmlformats.org/drawingml/2006/picture">
                <pic:pic xmlns:pic="http://schemas.openxmlformats.org/drawingml/2006/picture">
                  <pic:nvPicPr>
                    <pic:cNvPr id="563" name="Google Shape;563;p40" descr="A cross-section of a road&#10;&#10;Description automatically generated"/>
                    <pic:cNvPicPr preferRelativeResize="0"/>
                  </pic:nvPicPr>
                  <pic:blipFill>
                    <a:blip r:embed="rId56"/>
                    <a:srcRect l="16988" t="18975" r="19858" b="7564"/>
                    <a:stretch>
                      <a:fillRect/>
                    </a:stretch>
                  </pic:blipFill>
                  <pic:spPr>
                    <a:xfrm>
                      <a:off x="0" y="0"/>
                      <a:ext cx="5579745" cy="4335780"/>
                    </a:xfrm>
                    <a:prstGeom prst="rect">
                      <a:avLst/>
                    </a:prstGeom>
                    <a:noFill/>
                    <a:ln>
                      <a:noFill/>
                    </a:ln>
                  </pic:spPr>
                </pic:pic>
              </a:graphicData>
            </a:graphic>
          </wp:inline>
        </w:drawing>
      </w:r>
    </w:p>
    <w:p w14:paraId="045915B1">
      <w:pPr>
        <w:pStyle w:val="13"/>
        <w:jc w:val="both"/>
        <w:rPr>
          <w:rFonts w:hint="default"/>
          <w:lang w:val="en-IN"/>
        </w:rPr>
      </w:pPr>
      <w:r>
        <w:t xml:space="preserve">Figure </w:t>
      </w:r>
      <w:r>
        <w:fldChar w:fldCharType="begin"/>
      </w:r>
      <w:r>
        <w:instrText xml:space="preserve"> SEQ Figure \* ARABIC </w:instrText>
      </w:r>
      <w:r>
        <w:fldChar w:fldCharType="separate"/>
      </w:r>
      <w:r>
        <w:t>27</w:t>
      </w:r>
      <w:r>
        <w:fldChar w:fldCharType="end"/>
      </w:r>
      <w:bookmarkStart w:id="162" w:name="_Toc18580"/>
      <w:bookmarkStart w:id="163" w:name="_Toc9167"/>
      <w:r>
        <w:rPr>
          <w:rFonts w:hint="default"/>
          <w:lang w:val="en-IN"/>
        </w:rPr>
        <w:t>: Proposed design for Durgapuri Chowk</w:t>
      </w:r>
      <w:r>
        <w:t xml:space="preserve"> Intersection</w:t>
      </w:r>
      <w:bookmarkEnd w:id="162"/>
      <w:bookmarkEnd w:id="163"/>
    </w:p>
    <w:p w14:paraId="7B655B94"/>
    <w:p w14:paraId="3FF726E3">
      <w:pPr>
        <w:numPr>
          <w:ilvl w:val="0"/>
          <w:numId w:val="19"/>
        </w:numPr>
        <w:spacing w:after="0"/>
        <w:rPr>
          <w:rFonts w:hint="default"/>
        </w:rPr>
      </w:pPr>
      <w:r>
        <w:t xml:space="preserve">The </w:t>
      </w:r>
      <w:r>
        <w:rPr>
          <w:rFonts w:hint="default"/>
        </w:rPr>
        <w:t xml:space="preserve">junction is redesigned for the speed of 30 km/hr to ensure the safety </w:t>
      </w:r>
    </w:p>
    <w:p w14:paraId="635B8CDA">
      <w:pPr>
        <w:numPr>
          <w:ilvl w:val="0"/>
          <w:numId w:val="19"/>
        </w:numPr>
        <w:spacing w:after="0"/>
        <w:rPr>
          <w:rFonts w:hint="default"/>
        </w:rPr>
      </w:pPr>
      <w:r>
        <w:rPr>
          <w:rFonts w:hint="default"/>
        </w:rPr>
        <w:t>Proposed new bus stop near the junction to reduce the pedestrian crossing movement</w:t>
      </w:r>
    </w:p>
    <w:p w14:paraId="57EAE5CC">
      <w:pPr>
        <w:numPr>
          <w:ilvl w:val="0"/>
          <w:numId w:val="19"/>
        </w:numPr>
        <w:spacing w:after="0"/>
        <w:rPr>
          <w:rFonts w:hint="default"/>
        </w:rPr>
      </w:pPr>
      <w:r>
        <w:rPr>
          <w:rFonts w:hint="default"/>
        </w:rPr>
        <w:t>Provision of raised crossing to slow down traffic and for the safety of pedestrians at crossing (as per IRC: 99-2018)</w:t>
      </w:r>
    </w:p>
    <w:p w14:paraId="673AFF3A">
      <w:pPr>
        <w:numPr>
          <w:ilvl w:val="0"/>
          <w:numId w:val="19"/>
        </w:numPr>
        <w:spacing w:after="0"/>
        <w:rPr>
          <w:rFonts w:hint="default"/>
        </w:rPr>
      </w:pPr>
      <w:r>
        <w:rPr>
          <w:rFonts w:hint="default"/>
        </w:rPr>
        <w:t xml:space="preserve">Proposed cycle lane to separate the motor traffic and the cyclists (as per IRC: 11-2015) </w:t>
      </w:r>
    </w:p>
    <w:p w14:paraId="3C79AA5C">
      <w:pPr>
        <w:numPr>
          <w:ilvl w:val="0"/>
          <w:numId w:val="19"/>
        </w:numPr>
        <w:spacing w:after="0"/>
        <w:rPr>
          <w:rFonts w:hint="default"/>
        </w:rPr>
      </w:pPr>
      <w:r>
        <w:rPr>
          <w:rFonts w:hint="default"/>
        </w:rPr>
        <w:t>Installation of signages - Speed Limit, stop sign, pedestrian crossing and other necessary Signages on all approaching roads</w:t>
      </w:r>
    </w:p>
    <w:p w14:paraId="7EAA1ADD">
      <w:pPr>
        <w:numPr>
          <w:ilvl w:val="0"/>
          <w:numId w:val="19"/>
        </w:numPr>
        <w:spacing w:after="0"/>
        <w:rPr>
          <w:rFonts w:hint="default"/>
        </w:rPr>
      </w:pPr>
      <w:r>
        <w:rPr>
          <w:rFonts w:hint="default"/>
        </w:rPr>
        <w:t>Provision of Delhi Quartzite stone surface to slow down the approaching traffic</w:t>
      </w:r>
    </w:p>
    <w:p w14:paraId="3B826E11">
      <w:pPr>
        <w:numPr>
          <w:ilvl w:val="0"/>
          <w:numId w:val="19"/>
        </w:numPr>
        <w:spacing w:after="0"/>
        <w:rPr>
          <w:rFonts w:hint="default"/>
        </w:rPr>
      </w:pPr>
      <w:r>
        <w:rPr>
          <w:rFonts w:hint="default"/>
        </w:rPr>
        <w:t xml:space="preserve">Demarcation of Road Markings (properly painted as per IRC 35) </w:t>
      </w:r>
    </w:p>
    <w:p w14:paraId="75C08A3F">
      <w:pPr>
        <w:numPr>
          <w:ilvl w:val="0"/>
          <w:numId w:val="19"/>
        </w:numPr>
        <w:spacing w:after="0"/>
      </w:pPr>
      <w:r>
        <w:rPr>
          <w:rFonts w:hint="default"/>
        </w:rPr>
        <w:t xml:space="preserve">Corrected turning radius and lane width </w:t>
      </w:r>
    </w:p>
    <w:p w14:paraId="3BE90AB5">
      <w:r>
        <w:br w:type="page"/>
      </w:r>
    </w:p>
    <w:p w14:paraId="5200F232">
      <w:pPr>
        <w:pStyle w:val="4"/>
        <w:numPr>
          <w:ilvl w:val="2"/>
          <w:numId w:val="17"/>
        </w:numPr>
        <w:jc w:val="both"/>
        <w:sectPr>
          <w:headerReference r:id="rId11" w:type="default"/>
          <w:footerReference r:id="rId12" w:type="default"/>
          <w:pgSz w:w="12240" w:h="15840"/>
          <w:pgMar w:top="1440" w:right="1440" w:bottom="1440" w:left="1440" w:header="720" w:footer="720" w:gutter="0"/>
          <w:pgNumType w:fmt="decimal"/>
          <w:cols w:space="720" w:num="1"/>
          <w:titlePg/>
          <w:docGrid w:linePitch="272" w:charSpace="0"/>
        </w:sectPr>
      </w:pPr>
      <w:bookmarkStart w:id="164" w:name="_tklo4deeling" w:colFirst="0" w:colLast="0"/>
      <w:bookmarkEnd w:id="164"/>
    </w:p>
    <w:p w14:paraId="764CA7A7">
      <w:pPr>
        <w:pStyle w:val="4"/>
        <w:numPr>
          <w:ilvl w:val="2"/>
          <w:numId w:val="17"/>
        </w:numPr>
        <w:jc w:val="both"/>
      </w:pPr>
      <w:bookmarkStart w:id="165" w:name="_Toc9879"/>
      <w:r>
        <w:t>: Summary budget estimates</w:t>
      </w:r>
      <w:bookmarkEnd w:id="165"/>
    </w:p>
    <w:tbl>
      <w:tblPr>
        <w:tblStyle w:val="33"/>
        <w:tblW w:w="1310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780"/>
        <w:gridCol w:w="3185"/>
        <w:gridCol w:w="2410"/>
        <w:gridCol w:w="3402"/>
        <w:gridCol w:w="1137"/>
        <w:gridCol w:w="918"/>
        <w:gridCol w:w="1269"/>
      </w:tblGrid>
      <w:tr w14:paraId="1AC766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57" w:hRule="atLeast"/>
          <w:tblHeader/>
        </w:trPr>
        <w:tc>
          <w:tcPr>
            <w:tcW w:w="780" w:type="dxa"/>
            <w:tcBorders>
              <w:top w:val="single" w:color="000000"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17FFD0F">
            <w:pPr>
              <w:widowControl w:val="0"/>
              <w:jc w:val="center"/>
              <w:rPr>
                <w:rFonts w:hint="default" w:asciiTheme="minorAscii" w:hAnsiTheme="minorAscii"/>
                <w:color w:val="auto"/>
                <w:sz w:val="18"/>
                <w:szCs w:val="18"/>
              </w:rPr>
            </w:pPr>
            <w:r>
              <w:rPr>
                <w:rFonts w:hint="default" w:asciiTheme="minorAscii" w:hAnsiTheme="minorAscii"/>
                <w:b/>
                <w:color w:val="auto"/>
                <w:sz w:val="18"/>
                <w:szCs w:val="18"/>
              </w:rPr>
              <w:t>S.No</w:t>
            </w:r>
          </w:p>
        </w:tc>
        <w:tc>
          <w:tcPr>
            <w:tcW w:w="3185" w:type="dxa"/>
            <w:tcBorders>
              <w:top w:val="single" w:color="000000"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692CC37">
            <w:pPr>
              <w:widowControl w:val="0"/>
              <w:rPr>
                <w:rFonts w:hint="default" w:asciiTheme="minorAscii" w:hAnsiTheme="minorAscii"/>
                <w:color w:val="auto"/>
                <w:sz w:val="18"/>
                <w:szCs w:val="18"/>
              </w:rPr>
            </w:pPr>
            <w:r>
              <w:rPr>
                <w:rFonts w:hint="default" w:asciiTheme="minorAscii" w:hAnsiTheme="minorAscii"/>
                <w:b/>
                <w:color w:val="auto"/>
                <w:sz w:val="18"/>
                <w:szCs w:val="18"/>
              </w:rPr>
              <w:t>Component</w:t>
            </w:r>
          </w:p>
        </w:tc>
        <w:tc>
          <w:tcPr>
            <w:tcW w:w="2410" w:type="dxa"/>
            <w:tcBorders>
              <w:top w:val="single" w:color="000000"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4ED5591">
            <w:pPr>
              <w:widowControl w:val="0"/>
              <w:rPr>
                <w:rFonts w:hint="default" w:asciiTheme="minorAscii" w:hAnsiTheme="minorAscii"/>
                <w:color w:val="auto"/>
                <w:sz w:val="18"/>
                <w:szCs w:val="18"/>
              </w:rPr>
            </w:pPr>
            <w:r>
              <w:rPr>
                <w:rFonts w:hint="default" w:asciiTheme="minorAscii" w:hAnsiTheme="minorAscii"/>
                <w:b/>
                <w:color w:val="auto"/>
                <w:sz w:val="18"/>
                <w:szCs w:val="18"/>
              </w:rPr>
              <w:t>Details</w:t>
            </w:r>
          </w:p>
        </w:tc>
        <w:tc>
          <w:tcPr>
            <w:tcW w:w="3402" w:type="dxa"/>
            <w:tcBorders>
              <w:top w:val="single" w:color="000000"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831B4F1">
            <w:pPr>
              <w:widowControl w:val="0"/>
              <w:rPr>
                <w:rFonts w:hint="default" w:asciiTheme="minorAscii" w:hAnsiTheme="minorAscii"/>
                <w:color w:val="auto"/>
                <w:sz w:val="18"/>
                <w:szCs w:val="18"/>
              </w:rPr>
            </w:pPr>
            <w:r>
              <w:rPr>
                <w:rFonts w:hint="default" w:asciiTheme="minorAscii" w:hAnsiTheme="minorAscii"/>
                <w:b/>
                <w:color w:val="auto"/>
                <w:sz w:val="18"/>
                <w:szCs w:val="18"/>
              </w:rPr>
              <w:t>Notes</w:t>
            </w:r>
          </w:p>
        </w:tc>
        <w:tc>
          <w:tcPr>
            <w:tcW w:w="1137" w:type="dxa"/>
            <w:tcBorders>
              <w:top w:val="single" w:color="000000"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C150ABD">
            <w:pPr>
              <w:widowControl w:val="0"/>
              <w:jc w:val="center"/>
              <w:rPr>
                <w:rFonts w:hint="default" w:asciiTheme="minorAscii" w:hAnsiTheme="minorAscii"/>
                <w:color w:val="auto"/>
                <w:sz w:val="18"/>
                <w:szCs w:val="18"/>
              </w:rPr>
            </w:pPr>
            <w:r>
              <w:rPr>
                <w:rFonts w:hint="default" w:asciiTheme="minorAscii" w:hAnsiTheme="minorAscii"/>
                <w:b/>
                <w:color w:val="auto"/>
                <w:sz w:val="18"/>
                <w:szCs w:val="18"/>
              </w:rPr>
              <w:t>Rate (per sq.m)</w:t>
            </w:r>
          </w:p>
        </w:tc>
        <w:tc>
          <w:tcPr>
            <w:tcW w:w="918" w:type="dxa"/>
            <w:tcBorders>
              <w:top w:val="single" w:color="000000"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77EA820">
            <w:pPr>
              <w:widowControl w:val="0"/>
              <w:jc w:val="center"/>
              <w:rPr>
                <w:rFonts w:hint="default" w:asciiTheme="minorAscii" w:hAnsiTheme="minorAscii"/>
                <w:color w:val="auto"/>
                <w:sz w:val="18"/>
                <w:szCs w:val="18"/>
              </w:rPr>
            </w:pPr>
            <w:r>
              <w:rPr>
                <w:rFonts w:hint="default" w:asciiTheme="minorAscii" w:hAnsiTheme="minorAscii"/>
                <w:b/>
                <w:color w:val="auto"/>
                <w:sz w:val="18"/>
                <w:szCs w:val="18"/>
              </w:rPr>
              <w:t>Cost (INR)</w:t>
            </w:r>
          </w:p>
        </w:tc>
        <w:tc>
          <w:tcPr>
            <w:tcW w:w="1269" w:type="dxa"/>
            <w:tcBorders>
              <w:top w:val="single" w:color="000000"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55D0F77">
            <w:pPr>
              <w:widowControl w:val="0"/>
              <w:jc w:val="center"/>
              <w:rPr>
                <w:rFonts w:hint="default" w:asciiTheme="minorAscii" w:hAnsiTheme="minorAscii"/>
                <w:color w:val="auto"/>
                <w:sz w:val="18"/>
                <w:szCs w:val="18"/>
              </w:rPr>
            </w:pPr>
            <w:r>
              <w:rPr>
                <w:rFonts w:hint="default" w:asciiTheme="minorAscii" w:hAnsiTheme="minorAscii"/>
                <w:b/>
                <w:color w:val="auto"/>
                <w:sz w:val="18"/>
                <w:szCs w:val="18"/>
              </w:rPr>
              <w:t>Cost (INR, crores)</w:t>
            </w:r>
          </w:p>
        </w:tc>
      </w:tr>
      <w:tr w14:paraId="76DA5B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96"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A6C244B">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b/>
                <w:bCs/>
                <w:i w:val="0"/>
                <w:iCs w:val="0"/>
                <w:color w:val="000000"/>
                <w:kern w:val="0"/>
                <w:sz w:val="18"/>
                <w:szCs w:val="18"/>
                <w:u w:val="none"/>
                <w:lang w:val="en-US" w:eastAsia="zh-CN" w:bidi="ar"/>
              </w:rPr>
              <w:t>A</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3181E50">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b/>
                <w:bCs/>
                <w:i w:val="0"/>
                <w:iCs w:val="0"/>
                <w:color w:val="000000"/>
                <w:kern w:val="0"/>
                <w:sz w:val="18"/>
                <w:szCs w:val="18"/>
                <w:u w:val="none"/>
                <w:lang w:val="en-US" w:eastAsia="zh-CN" w:bidi="ar"/>
              </w:rPr>
              <w:t>CIVIL WORK</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4BFDDF6">
            <w:pPr>
              <w:jc w:val="left"/>
              <w:rPr>
                <w:rFonts w:hint="default" w:ascii="Trebuchet MS" w:hAnsi="Trebuchet MS" w:cs="Trebuchet MS"/>
                <w:color w:val="auto"/>
                <w:sz w:val="18"/>
                <w:szCs w:val="18"/>
              </w:rPr>
            </w:pP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15D60E7">
            <w:pPr>
              <w:rPr>
                <w:rFonts w:hint="default" w:ascii="Trebuchet MS" w:hAnsi="Trebuchet MS" w:cs="Trebuchet MS"/>
                <w:color w:val="auto"/>
                <w:sz w:val="18"/>
                <w:szCs w:val="18"/>
              </w:rPr>
            </w:pP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E25AC9C">
            <w:pPr>
              <w:jc w:val="center"/>
              <w:rPr>
                <w:rFonts w:hint="default" w:ascii="Trebuchet MS" w:hAnsi="Trebuchet MS" w:cs="Trebuchet MS"/>
                <w:color w:val="auto"/>
                <w:sz w:val="18"/>
                <w:szCs w:val="18"/>
              </w:rPr>
            </w:pP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A8DF83F">
            <w:pPr>
              <w:jc w:val="center"/>
              <w:rPr>
                <w:rFonts w:hint="default" w:ascii="Trebuchet MS" w:hAnsi="Trebuchet MS" w:cs="Trebuchet MS"/>
                <w:color w:val="auto"/>
                <w:sz w:val="18"/>
                <w:szCs w:val="18"/>
              </w:rPr>
            </w:pP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D09F8D5">
            <w:pPr>
              <w:jc w:val="center"/>
              <w:rPr>
                <w:rFonts w:hint="default" w:ascii="Trebuchet MS" w:hAnsi="Trebuchet MS" w:cs="Trebuchet MS"/>
                <w:color w:val="auto"/>
                <w:sz w:val="18"/>
                <w:szCs w:val="18"/>
              </w:rPr>
            </w:pPr>
          </w:p>
        </w:tc>
      </w:tr>
      <w:tr w14:paraId="6A4341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69"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24D17A0">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A.1</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923CE39">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Footpath (Primary, Secondary including other Flooring area)</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DC86D05">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2m to 3m wide segregated footpath with tactile pavers</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B5039F6">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 xml:space="preserve">Providing and Laying of footpath 2m to 3m wide, including earthwork and base layer - PCC, GSB and finsihing material. </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84511FD">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2690</w:t>
            </w: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042013C">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 xml:space="preserve"> 78,50,998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E412D42">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0.785</w:t>
            </w:r>
          </w:p>
        </w:tc>
      </w:tr>
      <w:tr w14:paraId="0FB52C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543"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4DDDB7C">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A.2</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9FECEF1">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Raised Crossing</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F815ECC">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Raised crssing with 80mm thick pavers and DQ stone surface</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A9F6817">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Providing and laying Raised crosseing with 80 mm thk pavers blocks, and DQ stone including Earth work and Base layers- PCC (M15), RCC (M30 Design mix) &amp; GSB etc.</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FBB5A66">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w:t>
            </w: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A445E8A">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 xml:space="preserve"> 20,26,509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DAAB14D">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0.203</w:t>
            </w:r>
          </w:p>
        </w:tc>
      </w:tr>
      <w:tr w14:paraId="3BE9562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733"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C6388C8">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A.3</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BAFEFBE">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Cycle Infrastructure</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6C904CD">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2.5m wide segregated cycle track</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9678C4E">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 xml:space="preserve">Providing and laying cycle track (2.5mt wide segregated) inculding Earth work and Base layers- PCC (M15), RCC (M40 Design mix) &amp; GSB etc. also thermoplastic paint for marking and cycle symbol and spring post etc </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56386F0">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#DIV/0!</w:t>
            </w: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DA8C630">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 xml:space="preserve"> 3,09,155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F27B52D">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0.031</w:t>
            </w:r>
          </w:p>
        </w:tc>
      </w:tr>
      <w:tr w14:paraId="2F67619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60"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3DA580C">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A.4</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AAA1370">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CC Items (Kerbs, Pipe, etc)</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B2313E9">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Kerb stones, Bollards, Kerb Channels etc.</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0CA2D3C">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Providing and fixing Kerbs, Bollards , and Kerb Channel etc. in CC.</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986306A">
            <w:pPr>
              <w:jc w:val="center"/>
              <w:rPr>
                <w:rFonts w:hint="default" w:ascii="Trebuchet MS" w:hAnsi="Trebuchet MS" w:cs="Trebuchet MS"/>
                <w:color w:val="auto"/>
                <w:sz w:val="18"/>
                <w:szCs w:val="18"/>
              </w:rPr>
            </w:pP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B0D9FBD">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 xml:space="preserve"> 7,84,196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FEBA9A5">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0.078</w:t>
            </w:r>
          </w:p>
        </w:tc>
      </w:tr>
      <w:tr w14:paraId="1268442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088"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9A2A7ED">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A.5</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926DE54">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Signages</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C690956">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Mandatory, Cautoniory and Informatory Sign Boards of different sizes</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74615BF">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Providing and fixing Signage Mandatory, Cautonory and informatory sign board inculding all the fixing and labours etc.</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F9E07A5">
            <w:pPr>
              <w:jc w:val="center"/>
              <w:rPr>
                <w:rFonts w:hint="default" w:ascii="Trebuchet MS" w:hAnsi="Trebuchet MS" w:cs="Trebuchet MS"/>
                <w:color w:val="auto"/>
                <w:sz w:val="18"/>
                <w:szCs w:val="18"/>
              </w:rPr>
            </w:pP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8BF8D3C">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 xml:space="preserve"> 96,731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34A9E7E">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0.010</w:t>
            </w:r>
          </w:p>
        </w:tc>
      </w:tr>
      <w:tr w14:paraId="3E553B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340"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3378220">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A.6</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70D9EBB">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Marking</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FAFE3A6">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Thermoplastic Paint Marking (Edge lines, Centre Line, Lane Marking, Hazard Marking, Chevron, Zebra Crossing, Bar Marking, etc)</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7AFF893">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Providing and applying road marking strips (retro- reflective) of specified shade/ colour using hot thermoplastic material for road marking .</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C06B8EF">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748</w:t>
            </w: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40360A7">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 xml:space="preserve"> 3,64,926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F67FFE2">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0.036</w:t>
            </w:r>
          </w:p>
        </w:tc>
      </w:tr>
      <w:tr w14:paraId="101E71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38"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7AD3C42">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A.7</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0EF56C5">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Special Zones</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447A3C3">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Provision of Sitting Bollards, CC Benches, GRC Jali, Pergola, Dustbin etc.</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BA8AD51">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Miscellaneous items- Provision of Sitting Bollards, CC Benches, GRC Jali, Pargola, Dustbin etc. complete items- including foundation and fixing etc.</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7CF9DE1">
            <w:pPr>
              <w:jc w:val="center"/>
              <w:rPr>
                <w:rFonts w:hint="default" w:ascii="Trebuchet MS" w:hAnsi="Trebuchet MS" w:cs="Trebuchet MS"/>
                <w:color w:val="auto"/>
                <w:sz w:val="18"/>
                <w:szCs w:val="18"/>
              </w:rPr>
            </w:pP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8F131C5">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 xml:space="preserve"> 1,00,880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2AFE5A1">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0.010</w:t>
            </w:r>
          </w:p>
        </w:tc>
      </w:tr>
      <w:tr w14:paraId="7CC96E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401"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F2B254B">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A.8</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0582920">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 xml:space="preserve">Brick Work </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3C48B46">
            <w:pPr>
              <w:jc w:val="center"/>
              <w:rPr>
                <w:rFonts w:hint="default" w:ascii="Trebuchet MS" w:hAnsi="Trebuchet MS" w:cs="Trebuchet MS"/>
                <w:color w:val="auto"/>
                <w:sz w:val="18"/>
                <w:szCs w:val="18"/>
              </w:rPr>
            </w:pP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98614E1">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 xml:space="preserve">Brick work with common burnt clay F.P.S. (non modular) bricks of class designation 7.5 in foundation and plinth in:Cement mortar 1:4 (1 cement : 4 coarse sand) </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E9BA48B">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 xml:space="preserve"> 7370.65/CUM</w:t>
            </w: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6AFA160">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 xml:space="preserve"> 1,47,413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664452F">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0.015</w:t>
            </w:r>
          </w:p>
        </w:tc>
      </w:tr>
      <w:tr w14:paraId="7996ED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610"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594BDD9">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A.9</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05BE0EA">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Steel Reinforncement for RCC work</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A8925E1">
            <w:pPr>
              <w:jc w:val="center"/>
              <w:rPr>
                <w:rFonts w:hint="default" w:ascii="Trebuchet MS" w:hAnsi="Trebuchet MS" w:cs="Trebuchet MS"/>
                <w:color w:val="auto"/>
                <w:sz w:val="18"/>
                <w:szCs w:val="18"/>
              </w:rPr>
            </w:pP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8ABB845">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Steel reinforcement (in per kg) for R.C.C. work including straightening, cutting, bending, placing in position and binding all complete upto plinth level.Thermo-Mechanically Treated bars of grade Fe-500D or more</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2FDE13E">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107.85/kg</w:t>
            </w: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CB4FA16">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 xml:space="preserve"> 43,140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F33D0B6">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0.004</w:t>
            </w:r>
          </w:p>
        </w:tc>
      </w:tr>
      <w:tr w14:paraId="5F7B72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73"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7F93085">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A.10</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0BDB8C5">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Pavement Surface Dressing</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C83EC1D">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Pavement of Bitumen layer on existing road surface</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D4FE147">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Surface dressing on old surface with hot bitumen of grade VG - 10</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1797D20">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175.10 / sq.m</w:t>
            </w: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EA08234">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 xml:space="preserve"> 15,75,900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FD2C1F0">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0.158</w:t>
            </w:r>
          </w:p>
        </w:tc>
      </w:tr>
      <w:tr w14:paraId="0A80A1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511"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73C791F">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A.11</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F955BC3">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Safety  Management Equipment  (as per design requirement)</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464833B">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Provision of Delieator Post, Spring Post, Cat eye/studs etc.</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B460C66">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Miscellaneous items for Safety Management Equipment ( as per design requirement) -Provision of Delieator Post, Spring Post, Cat eye/studs etc.- including foundation and fixing etc.</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4167AA8">
            <w:pPr>
              <w:jc w:val="center"/>
              <w:rPr>
                <w:rFonts w:hint="default" w:ascii="Trebuchet MS" w:hAnsi="Trebuchet MS" w:cs="Trebuchet MS"/>
                <w:color w:val="auto"/>
                <w:sz w:val="18"/>
                <w:szCs w:val="18"/>
              </w:rPr>
            </w:pP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EA22D77">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 xml:space="preserve"> 51,693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84EB58F">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0.005</w:t>
            </w:r>
          </w:p>
        </w:tc>
      </w:tr>
      <w:tr w14:paraId="40CAF0A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46"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6CB5835">
            <w:pPr>
              <w:keepNext w:val="0"/>
              <w:keepLines w:val="0"/>
              <w:widowControl/>
              <w:suppressLineNumbers w:val="0"/>
              <w:jc w:val="center"/>
              <w:textAlignment w:val="center"/>
              <w:rPr>
                <w:rFonts w:hint="default" w:ascii="Trebuchet MS" w:hAnsi="Trebuchet MS" w:eastAsia="SimSun" w:cs="Trebuchet MS"/>
                <w:i w:val="0"/>
                <w:iCs w:val="0"/>
                <w:color w:val="auto"/>
                <w:kern w:val="0"/>
                <w:sz w:val="18"/>
                <w:szCs w:val="18"/>
                <w:u w:val="none"/>
                <w:lang w:val="en-US" w:eastAsia="zh-CN" w:bidi="ar"/>
              </w:rPr>
            </w:pPr>
            <w:r>
              <w:rPr>
                <w:rFonts w:hint="default" w:ascii="Trebuchet MS" w:hAnsi="Trebuchet MS" w:eastAsia="SimSun" w:cs="Trebuchet MS"/>
                <w:i w:val="0"/>
                <w:iCs w:val="0"/>
                <w:color w:val="auto"/>
                <w:kern w:val="0"/>
                <w:sz w:val="18"/>
                <w:szCs w:val="18"/>
                <w:u w:val="none"/>
                <w:lang w:val="en-US" w:eastAsia="zh-CN" w:bidi="ar"/>
              </w:rPr>
              <w:t>A.12</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60B35AA">
            <w:pPr>
              <w:keepNext w:val="0"/>
              <w:keepLines w:val="0"/>
              <w:widowControl/>
              <w:suppressLineNumbers w:val="0"/>
              <w:jc w:val="left"/>
              <w:textAlignment w:val="center"/>
              <w:rPr>
                <w:rFonts w:hint="default" w:ascii="Trebuchet MS" w:hAnsi="Trebuchet MS" w:eastAsia="SimSun" w:cs="Trebuchet MS"/>
                <w:i w:val="0"/>
                <w:iCs w:val="0"/>
                <w:color w:val="auto"/>
                <w:kern w:val="0"/>
                <w:sz w:val="18"/>
                <w:szCs w:val="18"/>
                <w:u w:val="none"/>
                <w:lang w:val="en-US" w:eastAsia="zh-CN" w:bidi="ar"/>
              </w:rPr>
            </w:pPr>
            <w:r>
              <w:rPr>
                <w:rFonts w:hint="default" w:ascii="Trebuchet MS" w:hAnsi="Trebuchet MS" w:eastAsia="SimSun" w:cs="Trebuchet MS"/>
                <w:i w:val="0"/>
                <w:iCs w:val="0"/>
                <w:color w:val="auto"/>
                <w:kern w:val="0"/>
                <w:sz w:val="18"/>
                <w:szCs w:val="18"/>
                <w:u w:val="none"/>
                <w:lang w:val="en-US" w:eastAsia="zh-CN" w:bidi="ar"/>
              </w:rPr>
              <w:t>Bus Shelter</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71F8B03">
            <w:pPr>
              <w:keepNext w:val="0"/>
              <w:keepLines w:val="0"/>
              <w:widowControl/>
              <w:suppressLineNumbers w:val="0"/>
              <w:jc w:val="left"/>
              <w:textAlignment w:val="center"/>
              <w:rPr>
                <w:rFonts w:hint="default" w:ascii="Trebuchet MS" w:hAnsi="Trebuchet MS" w:eastAsia="SimSun" w:cs="Trebuchet MS"/>
                <w:i w:val="0"/>
                <w:iCs w:val="0"/>
                <w:color w:val="auto"/>
                <w:kern w:val="0"/>
                <w:sz w:val="18"/>
                <w:szCs w:val="18"/>
                <w:u w:val="none"/>
                <w:lang w:val="en-US" w:eastAsia="zh-CN" w:bidi="ar"/>
              </w:rPr>
            </w:pPr>
            <w:r>
              <w:rPr>
                <w:rFonts w:hint="default" w:ascii="Trebuchet MS" w:hAnsi="Trebuchet MS" w:eastAsia="SimSun" w:cs="Trebuchet MS"/>
                <w:i w:val="0"/>
                <w:iCs w:val="0"/>
                <w:color w:val="auto"/>
                <w:kern w:val="0"/>
                <w:sz w:val="18"/>
                <w:szCs w:val="18"/>
                <w:u w:val="none"/>
                <w:lang w:val="en-US" w:eastAsia="zh-CN" w:bidi="ar"/>
              </w:rPr>
              <w:t xml:space="preserve">10.5mX2.5m Bus Sheltor (Stainless Steel Strcuture) </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84C2CB8">
            <w:pPr>
              <w:jc w:val="left"/>
              <w:rPr>
                <w:rFonts w:hint="default" w:ascii="Trebuchet MS" w:hAnsi="Trebuchet MS" w:eastAsia="SimSun" w:cs="Trebuchet MS"/>
                <w:i w:val="0"/>
                <w:iCs w:val="0"/>
                <w:color w:val="auto"/>
                <w:kern w:val="0"/>
                <w:sz w:val="18"/>
                <w:szCs w:val="18"/>
                <w:u w:val="none"/>
                <w:lang w:val="en-US" w:eastAsia="zh-CN" w:bidi="ar"/>
              </w:rPr>
            </w:pP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4020830">
            <w:pPr>
              <w:jc w:val="center"/>
              <w:rPr>
                <w:rFonts w:hint="default" w:ascii="Trebuchet MS" w:hAnsi="Trebuchet MS" w:cs="Trebuchet MS"/>
                <w:color w:val="auto"/>
                <w:sz w:val="18"/>
                <w:szCs w:val="18"/>
              </w:rPr>
            </w:pP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531EC10">
            <w:pPr>
              <w:keepNext w:val="0"/>
              <w:keepLines w:val="0"/>
              <w:widowControl/>
              <w:suppressLineNumbers w:val="0"/>
              <w:jc w:val="center"/>
              <w:textAlignment w:val="center"/>
              <w:rPr>
                <w:rFonts w:hint="default" w:ascii="Trebuchet MS" w:hAnsi="Trebuchet MS" w:eastAsia="SimSun" w:cs="Trebuchet MS"/>
                <w:i w:val="0"/>
                <w:iCs w:val="0"/>
                <w:color w:val="auto"/>
                <w:kern w:val="0"/>
                <w:sz w:val="18"/>
                <w:szCs w:val="18"/>
                <w:u w:val="none"/>
                <w:lang w:val="en-US" w:eastAsia="zh-CN" w:bidi="ar"/>
              </w:rPr>
            </w:pPr>
            <w:r>
              <w:rPr>
                <w:rFonts w:hint="default" w:ascii="Trebuchet MS" w:hAnsi="Trebuchet MS" w:eastAsia="SimSun" w:cs="Trebuchet MS"/>
                <w:i w:val="0"/>
                <w:iCs w:val="0"/>
                <w:color w:val="auto"/>
                <w:kern w:val="0"/>
                <w:sz w:val="18"/>
                <w:szCs w:val="18"/>
                <w:u w:val="none"/>
                <w:lang w:val="en-US" w:eastAsia="zh-CN" w:bidi="ar"/>
              </w:rPr>
              <w:t xml:space="preserve"> 36,00,000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11273C6">
            <w:pPr>
              <w:keepNext w:val="0"/>
              <w:keepLines w:val="0"/>
              <w:widowControl/>
              <w:suppressLineNumbers w:val="0"/>
              <w:jc w:val="center"/>
              <w:textAlignment w:val="center"/>
              <w:rPr>
                <w:rFonts w:hint="default" w:ascii="Trebuchet MS" w:hAnsi="Trebuchet MS" w:eastAsia="SimSun" w:cs="Trebuchet MS"/>
                <w:i w:val="0"/>
                <w:iCs w:val="0"/>
                <w:color w:val="auto"/>
                <w:kern w:val="0"/>
                <w:sz w:val="18"/>
                <w:szCs w:val="18"/>
                <w:u w:val="none"/>
                <w:lang w:val="en-US" w:eastAsia="zh-CN" w:bidi="ar"/>
              </w:rPr>
            </w:pPr>
            <w:r>
              <w:rPr>
                <w:rFonts w:hint="default" w:ascii="Trebuchet MS" w:hAnsi="Trebuchet MS" w:eastAsia="SimSun" w:cs="Trebuchet MS"/>
                <w:i w:val="0"/>
                <w:iCs w:val="0"/>
                <w:color w:val="auto"/>
                <w:kern w:val="0"/>
                <w:sz w:val="18"/>
                <w:szCs w:val="18"/>
                <w:u w:val="none"/>
                <w:lang w:val="en-US" w:eastAsia="zh-CN" w:bidi="ar"/>
              </w:rPr>
              <w:t>0.360</w:t>
            </w:r>
          </w:p>
        </w:tc>
      </w:tr>
      <w:tr w14:paraId="7FA5C3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12"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D905CE5">
            <w:pPr>
              <w:jc w:val="center"/>
              <w:rPr>
                <w:rFonts w:hint="default" w:ascii="Trebuchet MS" w:hAnsi="Trebuchet MS" w:cs="Trebuchet MS"/>
                <w:color w:val="auto"/>
                <w:sz w:val="18"/>
                <w:szCs w:val="18"/>
              </w:rPr>
            </w:pP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C31FB28">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b/>
                <w:bCs/>
                <w:i w:val="0"/>
                <w:iCs w:val="0"/>
                <w:color w:val="auto"/>
                <w:kern w:val="0"/>
                <w:sz w:val="18"/>
                <w:szCs w:val="18"/>
                <w:u w:val="none"/>
                <w:lang w:val="en-US" w:eastAsia="zh-CN" w:bidi="ar"/>
              </w:rPr>
              <w:t>SUB TOTAL CIVIL WORK (A)</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4BEE27A">
            <w:pPr>
              <w:jc w:val="left"/>
              <w:rPr>
                <w:rFonts w:hint="default" w:ascii="Trebuchet MS" w:hAnsi="Trebuchet MS" w:cs="Trebuchet MS"/>
                <w:color w:val="auto"/>
                <w:sz w:val="18"/>
                <w:szCs w:val="18"/>
              </w:rPr>
            </w:pP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1007980">
            <w:pPr>
              <w:jc w:val="left"/>
              <w:rPr>
                <w:rFonts w:hint="default" w:ascii="Trebuchet MS" w:hAnsi="Trebuchet MS" w:cs="Trebuchet MS"/>
                <w:color w:val="auto"/>
                <w:sz w:val="18"/>
                <w:szCs w:val="18"/>
              </w:rPr>
            </w:pP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1A98B65">
            <w:pPr>
              <w:jc w:val="center"/>
              <w:rPr>
                <w:rFonts w:hint="default" w:ascii="Trebuchet MS" w:hAnsi="Trebuchet MS" w:cs="Trebuchet MS"/>
                <w:color w:val="auto"/>
                <w:sz w:val="18"/>
                <w:szCs w:val="18"/>
              </w:rPr>
            </w:pP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D98EC80">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b/>
                <w:bCs/>
                <w:i w:val="0"/>
                <w:iCs w:val="0"/>
                <w:color w:val="auto"/>
                <w:kern w:val="0"/>
                <w:sz w:val="18"/>
                <w:szCs w:val="18"/>
                <w:u w:val="none"/>
                <w:lang w:val="en-US" w:eastAsia="zh-CN" w:bidi="ar"/>
              </w:rPr>
              <w:t xml:space="preserve"> 1,69,51,541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7261EF4">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1.695</w:t>
            </w:r>
          </w:p>
        </w:tc>
      </w:tr>
      <w:tr w14:paraId="656BBB7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09"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4883C9C">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b/>
                <w:bCs/>
                <w:i w:val="0"/>
                <w:iCs w:val="0"/>
                <w:color w:val="auto"/>
                <w:kern w:val="0"/>
                <w:sz w:val="18"/>
                <w:szCs w:val="18"/>
                <w:u w:val="none"/>
                <w:lang w:val="en-US" w:eastAsia="zh-CN" w:bidi="ar"/>
              </w:rPr>
              <w:t>B</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E63FCC6">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 xml:space="preserve">Drainage, Irrigation &amp; Plumbing </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2EAD281">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(Drainage items based on design proposal)</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23D9B31">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Drainage, Irrigation &amp; Plumbing  work @ 20% of the cost of Civil work</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18C588D">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20%</w:t>
            </w: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429B8C4">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b/>
                <w:bCs/>
                <w:i w:val="0"/>
                <w:iCs w:val="0"/>
                <w:color w:val="auto"/>
                <w:kern w:val="0"/>
                <w:sz w:val="18"/>
                <w:szCs w:val="18"/>
                <w:u w:val="none"/>
                <w:lang w:val="en-US" w:eastAsia="zh-CN" w:bidi="ar"/>
              </w:rPr>
              <w:t xml:space="preserve"> 33,90,308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8D3F5DB">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0.339</w:t>
            </w:r>
          </w:p>
        </w:tc>
      </w:tr>
      <w:tr w14:paraId="0CB760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950"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A4A6878">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b/>
                <w:bCs/>
                <w:i w:val="0"/>
                <w:iCs w:val="0"/>
                <w:color w:val="auto"/>
                <w:kern w:val="0"/>
                <w:sz w:val="18"/>
                <w:szCs w:val="18"/>
                <w:u w:val="none"/>
                <w:lang w:val="en-US" w:eastAsia="zh-CN" w:bidi="ar"/>
              </w:rPr>
              <w:t>C</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2DF55F3">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 xml:space="preserve">Electrical Work </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AEAE8B0">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(Light poles, junction box, other electrical works proposed based on design proposal)</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80114A8">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Electrical work @25% of the cost of Civil work</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D1E18F4">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25%</w:t>
            </w: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82637EC">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b/>
                <w:bCs/>
                <w:i w:val="0"/>
                <w:iCs w:val="0"/>
                <w:color w:val="auto"/>
                <w:kern w:val="0"/>
                <w:sz w:val="18"/>
                <w:szCs w:val="18"/>
                <w:u w:val="none"/>
                <w:lang w:val="en-US" w:eastAsia="zh-CN" w:bidi="ar"/>
              </w:rPr>
              <w:t xml:space="preserve"> 42,37,885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CFEC14B">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0.424</w:t>
            </w:r>
          </w:p>
        </w:tc>
      </w:tr>
      <w:tr w14:paraId="15CA0A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81"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D528CD3">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b/>
                <w:bCs/>
                <w:i w:val="0"/>
                <w:iCs w:val="0"/>
                <w:color w:val="auto"/>
                <w:kern w:val="0"/>
                <w:sz w:val="18"/>
                <w:szCs w:val="18"/>
                <w:u w:val="none"/>
                <w:lang w:val="en-US" w:eastAsia="zh-CN" w:bidi="ar"/>
              </w:rPr>
              <w:t>D</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4A4E529">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 xml:space="preserve">Horticulture Work </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057D81A">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(Landscape items based on design proposal)</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E4FB7BE">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Horticulture work @ 15% of the cost of Civil work</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1EC3CB6">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15%</w:t>
            </w: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5EA5D2A">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b/>
                <w:bCs/>
                <w:i w:val="0"/>
                <w:iCs w:val="0"/>
                <w:color w:val="auto"/>
                <w:kern w:val="0"/>
                <w:sz w:val="18"/>
                <w:szCs w:val="18"/>
                <w:u w:val="none"/>
                <w:lang w:val="en-US" w:eastAsia="zh-CN" w:bidi="ar"/>
              </w:rPr>
              <w:t xml:space="preserve"> 25,42,731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21BCDE9">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0.254</w:t>
            </w:r>
          </w:p>
        </w:tc>
      </w:tr>
      <w:tr w14:paraId="2DEFC6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72"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FE99B41">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b/>
                <w:bCs/>
                <w:i w:val="0"/>
                <w:iCs w:val="0"/>
                <w:color w:val="auto"/>
                <w:kern w:val="0"/>
                <w:sz w:val="18"/>
                <w:szCs w:val="18"/>
                <w:u w:val="none"/>
                <w:lang w:val="en-US" w:eastAsia="zh-CN" w:bidi="ar"/>
              </w:rPr>
              <w:t>E</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0A87C01">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Dismantling / Demolition</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8ECAAD7">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3D19388">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Dismantling work @ 15% of the cost of Civil work</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5D399CE">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15%</w:t>
            </w: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87CDDD4">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b/>
                <w:bCs/>
                <w:i w:val="0"/>
                <w:iCs w:val="0"/>
                <w:color w:val="auto"/>
                <w:kern w:val="0"/>
                <w:sz w:val="18"/>
                <w:szCs w:val="18"/>
                <w:u w:val="none"/>
                <w:lang w:val="en-US" w:eastAsia="zh-CN" w:bidi="ar"/>
              </w:rPr>
              <w:t xml:space="preserve"> 25,42,731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54FDFEE">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0.254</w:t>
            </w:r>
          </w:p>
        </w:tc>
      </w:tr>
      <w:tr w14:paraId="603A5A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08"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0343CAB">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b/>
                <w:bCs/>
                <w:i w:val="0"/>
                <w:iCs w:val="0"/>
                <w:color w:val="auto"/>
                <w:kern w:val="0"/>
                <w:sz w:val="18"/>
                <w:szCs w:val="18"/>
                <w:u w:val="none"/>
                <w:lang w:val="en-US" w:eastAsia="zh-CN" w:bidi="ar"/>
              </w:rPr>
              <w:t>F</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4E9C71B">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Work Zone Safety &amp; Management</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2808E1B">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4D6CD00">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Work zone Management  @ 5% of the cost of Civil work</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B7C1683">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5%</w:t>
            </w: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845B295">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b/>
                <w:bCs/>
                <w:i w:val="0"/>
                <w:iCs w:val="0"/>
                <w:color w:val="auto"/>
                <w:kern w:val="0"/>
                <w:sz w:val="18"/>
                <w:szCs w:val="18"/>
                <w:u w:val="none"/>
                <w:lang w:val="en-US" w:eastAsia="zh-CN" w:bidi="ar"/>
              </w:rPr>
              <w:t xml:space="preserve"> 8,47,577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5F14461">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0.085</w:t>
            </w:r>
          </w:p>
        </w:tc>
      </w:tr>
      <w:tr w14:paraId="0DC853D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57"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85ED981">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b/>
                <w:bCs/>
                <w:i w:val="0"/>
                <w:iCs w:val="0"/>
                <w:color w:val="auto"/>
                <w:kern w:val="0"/>
                <w:sz w:val="18"/>
                <w:szCs w:val="18"/>
                <w:u w:val="none"/>
                <w:lang w:val="en-US" w:eastAsia="zh-CN" w:bidi="ar"/>
              </w:rPr>
              <w:t>PART 1</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C6A6016">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b/>
                <w:bCs/>
                <w:i w:val="0"/>
                <w:iCs w:val="0"/>
                <w:color w:val="auto"/>
                <w:kern w:val="0"/>
                <w:sz w:val="18"/>
                <w:szCs w:val="18"/>
                <w:u w:val="none"/>
                <w:lang w:val="en-US" w:eastAsia="zh-CN" w:bidi="ar"/>
              </w:rPr>
              <w:t>SUB TOTAL PART 1 (A+B+C+D+E+F)</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382910C">
            <w:pPr>
              <w:jc w:val="left"/>
              <w:rPr>
                <w:rFonts w:hint="default" w:ascii="Trebuchet MS" w:hAnsi="Trebuchet MS" w:cs="Trebuchet MS"/>
                <w:color w:val="auto"/>
                <w:sz w:val="18"/>
                <w:szCs w:val="18"/>
              </w:rPr>
            </w:pP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A9B993F">
            <w:pPr>
              <w:jc w:val="left"/>
              <w:rPr>
                <w:rFonts w:hint="default" w:ascii="Trebuchet MS" w:hAnsi="Trebuchet MS" w:cs="Trebuchet MS"/>
                <w:color w:val="auto"/>
                <w:sz w:val="18"/>
                <w:szCs w:val="18"/>
              </w:rPr>
            </w:pP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D0C9FB1">
            <w:pPr>
              <w:jc w:val="center"/>
              <w:rPr>
                <w:rFonts w:hint="default" w:ascii="Trebuchet MS" w:hAnsi="Trebuchet MS" w:cs="Trebuchet MS"/>
                <w:color w:val="auto"/>
                <w:sz w:val="18"/>
                <w:szCs w:val="18"/>
              </w:rPr>
            </w:pP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F06C751">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b/>
                <w:bCs/>
                <w:i w:val="0"/>
                <w:iCs w:val="0"/>
                <w:color w:val="auto"/>
                <w:kern w:val="0"/>
                <w:sz w:val="18"/>
                <w:szCs w:val="18"/>
                <w:u w:val="none"/>
                <w:lang w:val="en-US" w:eastAsia="zh-CN" w:bidi="ar"/>
              </w:rPr>
              <w:t xml:space="preserve"> 3,05,12,773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F7347FF">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3.051</w:t>
            </w:r>
          </w:p>
        </w:tc>
      </w:tr>
      <w:tr w14:paraId="447DD0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518"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39C533F">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b/>
                <w:bCs/>
                <w:i w:val="0"/>
                <w:iCs w:val="0"/>
                <w:color w:val="auto"/>
                <w:kern w:val="0"/>
                <w:sz w:val="18"/>
                <w:szCs w:val="18"/>
                <w:u w:val="none"/>
                <w:lang w:val="en-US" w:eastAsia="zh-CN" w:bidi="ar"/>
              </w:rPr>
              <w:t>G</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1DECCD3">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Design Services &amp; Support</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F7E57F8">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91A3523">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 xml:space="preserve">Design Consultancy (Preparation of Drawings, BOQ support, Work Zone plan, Site Supervision, Community Engagement &amp;  Liason, Change Management  @ 2% - 8% of the cost of Civil work. </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4F94AE2">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b/>
                <w:bCs/>
                <w:i w:val="0"/>
                <w:iCs w:val="0"/>
                <w:color w:val="auto"/>
                <w:kern w:val="0"/>
                <w:sz w:val="18"/>
                <w:szCs w:val="18"/>
                <w:u w:val="none"/>
                <w:lang w:val="en-US" w:eastAsia="zh-CN" w:bidi="ar"/>
              </w:rPr>
              <w:t>2%</w:t>
            </w: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E440F26">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b/>
                <w:bCs/>
                <w:i w:val="0"/>
                <w:iCs w:val="0"/>
                <w:color w:val="auto"/>
                <w:kern w:val="0"/>
                <w:sz w:val="18"/>
                <w:szCs w:val="18"/>
                <w:u w:val="none"/>
                <w:lang w:val="en-US" w:eastAsia="zh-CN" w:bidi="ar"/>
              </w:rPr>
              <w:t xml:space="preserve"> 6,10,255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50CED26">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0.061</w:t>
            </w:r>
          </w:p>
        </w:tc>
      </w:tr>
      <w:tr w14:paraId="4D43E8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223"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4A6B390">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b/>
                <w:bCs/>
                <w:i w:val="0"/>
                <w:iCs w:val="0"/>
                <w:color w:val="auto"/>
                <w:kern w:val="0"/>
                <w:sz w:val="18"/>
                <w:szCs w:val="18"/>
                <w:u w:val="none"/>
                <w:lang w:val="en-US" w:eastAsia="zh-CN" w:bidi="ar"/>
              </w:rPr>
              <w:t>H</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F71D1E5">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 xml:space="preserve">Survey Cost </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E117E65">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441AB92">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Survey Cost (Total Station Survey, underground services, tree demarcation, girths , level differences, steps etc @  (</w:t>
            </w:r>
            <w:r>
              <w:rPr>
                <w:rStyle w:val="62"/>
                <w:rFonts w:hint="default" w:ascii="Trebuchet MS" w:hAnsi="Trebuchet MS" w:eastAsia="SimSun" w:cs="Trebuchet MS"/>
                <w:color w:val="auto"/>
                <w:sz w:val="18"/>
                <w:szCs w:val="18"/>
                <w:lang w:val="en-US" w:eastAsia="zh-CN" w:bidi="ar"/>
              </w:rPr>
              <w:t xml:space="preserve"> 80,000 per junction - 250m on each arm</w:t>
            </w:r>
            <w:r>
              <w:rPr>
                <w:rFonts w:hint="default" w:ascii="Trebuchet MS" w:hAnsi="Trebuchet MS" w:eastAsia="SimSun" w:cs="Trebuchet MS"/>
                <w:i w:val="0"/>
                <w:iCs w:val="0"/>
                <w:color w:val="auto"/>
                <w:kern w:val="0"/>
                <w:sz w:val="18"/>
                <w:szCs w:val="18"/>
                <w:u w:val="none"/>
                <w:lang w:val="en-US" w:eastAsia="zh-CN" w:bidi="ar"/>
              </w:rPr>
              <w:t xml:space="preserve"> )</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FCC8A71">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80000</w:t>
            </w: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5685B77">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b/>
                <w:bCs/>
                <w:i w:val="0"/>
                <w:iCs w:val="0"/>
                <w:color w:val="auto"/>
                <w:kern w:val="0"/>
                <w:sz w:val="18"/>
                <w:szCs w:val="18"/>
                <w:u w:val="none"/>
                <w:lang w:val="en-US" w:eastAsia="zh-CN" w:bidi="ar"/>
              </w:rPr>
              <w:t xml:space="preserve"> 80,000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A277419">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0.008</w:t>
            </w:r>
          </w:p>
        </w:tc>
      </w:tr>
      <w:tr w14:paraId="523089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358F794">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b/>
                <w:bCs/>
                <w:i w:val="0"/>
                <w:iCs w:val="0"/>
                <w:color w:val="auto"/>
                <w:kern w:val="0"/>
                <w:sz w:val="18"/>
                <w:szCs w:val="18"/>
                <w:u w:val="none"/>
                <w:lang w:val="en-US" w:eastAsia="zh-CN" w:bidi="ar"/>
              </w:rPr>
              <w:t>PART 2</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DD945A3">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b/>
                <w:bCs/>
                <w:i w:val="0"/>
                <w:iCs w:val="0"/>
                <w:color w:val="auto"/>
                <w:kern w:val="0"/>
                <w:sz w:val="18"/>
                <w:szCs w:val="18"/>
                <w:u w:val="none"/>
                <w:lang w:val="en-US" w:eastAsia="zh-CN" w:bidi="ar"/>
              </w:rPr>
              <w:t>SUB TOTAL PART 2  ( PART 1 + G +H)</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47FCA68">
            <w:pPr>
              <w:jc w:val="left"/>
              <w:rPr>
                <w:rFonts w:hint="default" w:ascii="Trebuchet MS" w:hAnsi="Trebuchet MS" w:cs="Trebuchet MS"/>
                <w:color w:val="auto"/>
                <w:sz w:val="18"/>
                <w:szCs w:val="18"/>
              </w:rPr>
            </w:pP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E31047B">
            <w:pPr>
              <w:jc w:val="left"/>
              <w:rPr>
                <w:rFonts w:hint="default" w:ascii="Trebuchet MS" w:hAnsi="Trebuchet MS" w:cs="Trebuchet MS"/>
                <w:color w:val="auto"/>
                <w:sz w:val="18"/>
                <w:szCs w:val="18"/>
              </w:rPr>
            </w:pP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3F46D8B">
            <w:pPr>
              <w:jc w:val="center"/>
              <w:rPr>
                <w:rFonts w:hint="default" w:ascii="Trebuchet MS" w:hAnsi="Trebuchet MS" w:cs="Trebuchet MS"/>
                <w:color w:val="auto"/>
                <w:sz w:val="18"/>
                <w:szCs w:val="18"/>
              </w:rPr>
            </w:pP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5CD13F9">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b/>
                <w:bCs/>
                <w:i w:val="0"/>
                <w:iCs w:val="0"/>
                <w:color w:val="auto"/>
                <w:kern w:val="0"/>
                <w:sz w:val="18"/>
                <w:szCs w:val="18"/>
                <w:u w:val="none"/>
                <w:lang w:val="en-US" w:eastAsia="zh-CN" w:bidi="ar"/>
              </w:rPr>
              <w:t xml:space="preserve"> 3,12,03,029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477B1DD">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3.120</w:t>
            </w:r>
          </w:p>
        </w:tc>
      </w:tr>
      <w:tr w14:paraId="65FA57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76"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A94C0D8">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b/>
                <w:bCs/>
                <w:i w:val="0"/>
                <w:iCs w:val="0"/>
                <w:color w:val="auto"/>
                <w:kern w:val="0"/>
                <w:sz w:val="18"/>
                <w:szCs w:val="18"/>
                <w:u w:val="none"/>
                <w:lang w:val="en-US" w:eastAsia="zh-CN" w:bidi="ar"/>
              </w:rPr>
              <w:t>J</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D5B4708">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Contigencies '2.5%</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A9B7F7D">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224AE4B">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Contingencies (@2.5% )</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0E6326A">
            <w:pPr>
              <w:jc w:val="center"/>
              <w:rPr>
                <w:rFonts w:hint="default" w:ascii="Trebuchet MS" w:hAnsi="Trebuchet MS" w:cs="Trebuchet MS"/>
                <w:color w:val="auto"/>
                <w:sz w:val="18"/>
                <w:szCs w:val="18"/>
              </w:rPr>
            </w:pP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C8B3FC8">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b/>
                <w:bCs/>
                <w:i w:val="0"/>
                <w:iCs w:val="0"/>
                <w:color w:val="auto"/>
                <w:kern w:val="0"/>
                <w:sz w:val="18"/>
                <w:szCs w:val="18"/>
                <w:u w:val="none"/>
                <w:lang w:val="en-US" w:eastAsia="zh-CN" w:bidi="ar"/>
              </w:rPr>
              <w:t xml:space="preserve"> 7,80,076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FAC357F">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0.078</w:t>
            </w:r>
          </w:p>
        </w:tc>
      </w:tr>
      <w:tr w14:paraId="35975C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05"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09DEFF0">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b/>
                <w:bCs/>
                <w:i w:val="0"/>
                <w:iCs w:val="0"/>
                <w:color w:val="auto"/>
                <w:kern w:val="0"/>
                <w:sz w:val="18"/>
                <w:szCs w:val="18"/>
                <w:u w:val="none"/>
                <w:lang w:val="en-US" w:eastAsia="zh-CN" w:bidi="ar"/>
              </w:rPr>
              <w:t>I</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28E94AC">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GST('@18%)</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7AE02DE">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w:t>
            </w: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35743F7">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GST @18%</w:t>
            </w: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E5C3BDD">
            <w:pPr>
              <w:jc w:val="center"/>
              <w:rPr>
                <w:rFonts w:hint="default" w:ascii="Trebuchet MS" w:hAnsi="Trebuchet MS" w:cs="Trebuchet MS"/>
                <w:color w:val="auto"/>
                <w:sz w:val="18"/>
                <w:szCs w:val="18"/>
              </w:rPr>
            </w:pP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F5933EE">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b/>
                <w:bCs/>
                <w:i w:val="0"/>
                <w:iCs w:val="0"/>
                <w:color w:val="auto"/>
                <w:kern w:val="0"/>
                <w:sz w:val="18"/>
                <w:szCs w:val="18"/>
                <w:u w:val="none"/>
                <w:lang w:val="en-US" w:eastAsia="zh-CN" w:bidi="ar"/>
              </w:rPr>
              <w:t xml:space="preserve"> 57,56,959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DB005B8">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0.576</w:t>
            </w:r>
          </w:p>
        </w:tc>
      </w:tr>
      <w:tr w14:paraId="1945A36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00" w:hRule="atLeast"/>
        </w:trPr>
        <w:tc>
          <w:tcPr>
            <w:tcW w:w="780" w:type="dxa"/>
            <w:tcBorders>
              <w:top w:val="single" w:color="CCCCCC"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708C754">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b/>
                <w:bCs/>
                <w:i w:val="0"/>
                <w:iCs w:val="0"/>
                <w:color w:val="auto"/>
                <w:kern w:val="0"/>
                <w:sz w:val="18"/>
                <w:szCs w:val="18"/>
                <w:u w:val="none"/>
                <w:lang w:val="en-US" w:eastAsia="zh-CN" w:bidi="ar"/>
              </w:rPr>
              <w:t>FINAL</w:t>
            </w:r>
          </w:p>
        </w:tc>
        <w:tc>
          <w:tcPr>
            <w:tcW w:w="3185"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ADA41A6">
            <w:pPr>
              <w:keepNext w:val="0"/>
              <w:keepLines w:val="0"/>
              <w:widowControl/>
              <w:suppressLineNumbers w:val="0"/>
              <w:jc w:val="left"/>
              <w:textAlignment w:val="center"/>
              <w:rPr>
                <w:rFonts w:hint="default" w:ascii="Trebuchet MS" w:hAnsi="Trebuchet MS" w:cs="Trebuchet MS"/>
                <w:color w:val="auto"/>
                <w:sz w:val="18"/>
                <w:szCs w:val="18"/>
              </w:rPr>
            </w:pPr>
            <w:r>
              <w:rPr>
                <w:rFonts w:hint="default" w:ascii="Trebuchet MS" w:hAnsi="Trebuchet MS" w:eastAsia="SimSun" w:cs="Trebuchet MS"/>
                <w:b/>
                <w:bCs/>
                <w:i w:val="0"/>
                <w:iCs w:val="0"/>
                <w:color w:val="auto"/>
                <w:kern w:val="0"/>
                <w:sz w:val="18"/>
                <w:szCs w:val="18"/>
                <w:u w:val="none"/>
                <w:lang w:val="en-US" w:eastAsia="zh-CN" w:bidi="ar"/>
              </w:rPr>
              <w:t>GRAND TOTAL (PART 2 + J + I)</w:t>
            </w:r>
          </w:p>
        </w:tc>
        <w:tc>
          <w:tcPr>
            <w:tcW w:w="2410"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CCAD17D">
            <w:pPr>
              <w:jc w:val="left"/>
              <w:rPr>
                <w:rFonts w:hint="default" w:ascii="Trebuchet MS" w:hAnsi="Trebuchet MS" w:cs="Trebuchet MS"/>
                <w:color w:val="auto"/>
                <w:sz w:val="18"/>
                <w:szCs w:val="18"/>
              </w:rPr>
            </w:pPr>
          </w:p>
        </w:tc>
        <w:tc>
          <w:tcPr>
            <w:tcW w:w="3402"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58FEED5">
            <w:pPr>
              <w:jc w:val="left"/>
              <w:rPr>
                <w:rFonts w:hint="default" w:ascii="Trebuchet MS" w:hAnsi="Trebuchet MS" w:cs="Trebuchet MS"/>
                <w:color w:val="auto"/>
                <w:sz w:val="18"/>
                <w:szCs w:val="18"/>
              </w:rPr>
            </w:pPr>
          </w:p>
        </w:tc>
        <w:tc>
          <w:tcPr>
            <w:tcW w:w="1137"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E0ECDF9">
            <w:pPr>
              <w:jc w:val="center"/>
              <w:rPr>
                <w:rFonts w:hint="default" w:ascii="Trebuchet MS" w:hAnsi="Trebuchet MS" w:cs="Trebuchet MS"/>
                <w:color w:val="auto"/>
                <w:sz w:val="18"/>
                <w:szCs w:val="18"/>
              </w:rPr>
            </w:pPr>
          </w:p>
        </w:tc>
        <w:tc>
          <w:tcPr>
            <w:tcW w:w="918"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8BD562C">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b/>
                <w:bCs/>
                <w:i w:val="0"/>
                <w:iCs w:val="0"/>
                <w:color w:val="auto"/>
                <w:kern w:val="0"/>
                <w:sz w:val="18"/>
                <w:szCs w:val="18"/>
                <w:u w:val="none"/>
                <w:lang w:val="en-US" w:eastAsia="zh-CN" w:bidi="ar"/>
              </w:rPr>
              <w:t xml:space="preserve"> 3,77,40,063 </w:t>
            </w:r>
          </w:p>
        </w:tc>
        <w:tc>
          <w:tcPr>
            <w:tcW w:w="1269" w:type="dxa"/>
            <w:tcBorders>
              <w:top w:val="single" w:color="CCCCCC" w:sz="2" w:space="0"/>
              <w:left w:val="single" w:color="CCCCCC"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7CC5CCC">
            <w:pPr>
              <w:keepNext w:val="0"/>
              <w:keepLines w:val="0"/>
              <w:widowControl/>
              <w:suppressLineNumbers w:val="0"/>
              <w:jc w:val="center"/>
              <w:textAlignment w:val="center"/>
              <w:rPr>
                <w:rFonts w:hint="default" w:ascii="Trebuchet MS" w:hAnsi="Trebuchet MS" w:cs="Trebuchet MS"/>
                <w:color w:val="auto"/>
                <w:sz w:val="18"/>
                <w:szCs w:val="18"/>
              </w:rPr>
            </w:pPr>
            <w:r>
              <w:rPr>
                <w:rFonts w:hint="default" w:ascii="Trebuchet MS" w:hAnsi="Trebuchet MS" w:eastAsia="SimSun" w:cs="Trebuchet MS"/>
                <w:i w:val="0"/>
                <w:iCs w:val="0"/>
                <w:color w:val="auto"/>
                <w:kern w:val="0"/>
                <w:sz w:val="18"/>
                <w:szCs w:val="18"/>
                <w:u w:val="none"/>
                <w:lang w:val="en-US" w:eastAsia="zh-CN" w:bidi="ar"/>
              </w:rPr>
              <w:t>3.774</w:t>
            </w:r>
          </w:p>
        </w:tc>
      </w:tr>
    </w:tbl>
    <w:p w14:paraId="1A10190E">
      <w:pPr>
        <w:jc w:val="both"/>
        <w:rPr>
          <w:b/>
        </w:rPr>
      </w:pPr>
    </w:p>
    <w:p w14:paraId="450FCE7A">
      <w:pPr>
        <w:jc w:val="both"/>
        <w:rPr>
          <w:b/>
        </w:rPr>
      </w:pPr>
      <w:r>
        <w:rPr>
          <w:b/>
        </w:rPr>
        <w:t>Notes:</w:t>
      </w:r>
    </w:p>
    <w:p w14:paraId="239A6080">
      <w:pPr>
        <w:numPr>
          <w:ilvl w:val="0"/>
          <w:numId w:val="20"/>
        </w:numPr>
        <w:spacing w:after="0"/>
      </w:pPr>
      <w:r>
        <w:t>This is a preliminary estimate. Final costing to be evaluated &amp; approved by the road owning agency.</w:t>
      </w:r>
    </w:p>
    <w:p w14:paraId="40C0D292">
      <w:pPr>
        <w:numPr>
          <w:ilvl w:val="0"/>
          <w:numId w:val="20"/>
        </w:numPr>
        <w:spacing w:after="0"/>
      </w:pPr>
      <w:r>
        <w:t>DSR 2023 has been followed for all rates. Market Rate and Costing from part PWD projects has been included for certain items.</w:t>
      </w:r>
    </w:p>
    <w:p w14:paraId="5FED4669">
      <w:pPr>
        <w:numPr>
          <w:ilvl w:val="0"/>
          <w:numId w:val="20"/>
        </w:numPr>
        <w:spacing w:after="0"/>
      </w:pPr>
      <w:r>
        <w:t>Cost of Drainage, Irrigation, Plumbing has been calculated at 20% of the civil work cost.</w:t>
      </w:r>
    </w:p>
    <w:p w14:paraId="301C025A">
      <w:pPr>
        <w:numPr>
          <w:ilvl w:val="0"/>
          <w:numId w:val="20"/>
        </w:numPr>
        <w:spacing w:after="0"/>
      </w:pPr>
      <w:r>
        <w:t>Cost of Electrical Work can be calculated at 20% - 25 % of the civil work cost.</w:t>
      </w:r>
    </w:p>
    <w:p w14:paraId="34794EF9">
      <w:pPr>
        <w:numPr>
          <w:ilvl w:val="0"/>
          <w:numId w:val="20"/>
        </w:numPr>
        <w:spacing w:after="0"/>
      </w:pPr>
      <w:r>
        <w:t>Cost of Horticulture has been calculated at 15% of the civil work cost.</w:t>
      </w:r>
    </w:p>
    <w:p w14:paraId="3C595025">
      <w:pPr>
        <w:numPr>
          <w:ilvl w:val="0"/>
          <w:numId w:val="20"/>
        </w:numPr>
        <w:spacing w:after="0"/>
      </w:pPr>
      <w:r>
        <w:t>Cost of Dismantling has been calculated at 15% of the civil work cost.</w:t>
      </w:r>
    </w:p>
    <w:p w14:paraId="71FD0ABD">
      <w:pPr>
        <w:numPr>
          <w:ilvl w:val="0"/>
          <w:numId w:val="20"/>
        </w:numPr>
        <w:spacing w:after="0"/>
      </w:pPr>
      <w:r>
        <w:t>Cost of Work Zone Management has been calculated at 5% of the civil work cost</w:t>
      </w:r>
    </w:p>
    <w:p w14:paraId="74DC4033">
      <w:pPr>
        <w:numPr>
          <w:ilvl w:val="0"/>
          <w:numId w:val="20"/>
        </w:numPr>
        <w:spacing w:after="0"/>
      </w:pPr>
      <w:r>
        <w:t>Cost for Design Support can range from 2% - 8%, and can vary from site to site . This should include Technical Assistance on drawings, 3D supports, Site Supervision, Change management.</w:t>
      </w:r>
    </w:p>
    <w:p w14:paraId="64DD2468">
      <w:pPr>
        <w:numPr>
          <w:ilvl w:val="0"/>
          <w:numId w:val="20"/>
        </w:numPr>
        <w:spacing w:after="0"/>
      </w:pPr>
      <w:r>
        <w:t>Bus Shelter has been calculated at 18 L per shelter; can be changed as per design specific cost.</w:t>
      </w:r>
    </w:p>
    <w:p w14:paraId="1877FB54">
      <w:pPr>
        <w:numPr>
          <w:ilvl w:val="0"/>
          <w:numId w:val="20"/>
        </w:numPr>
        <w:spacing w:after="0"/>
      </w:pPr>
      <w:r>
        <w:t>In case of new items specific to design, please add relevant rows in detail budget estimation and include the same in the budget summary under relevant head.</w:t>
      </w:r>
    </w:p>
    <w:p w14:paraId="5C2AC23A"/>
    <w:p w14:paraId="7C787CC1">
      <w:pPr>
        <w:numPr>
          <w:ilvl w:val="0"/>
          <w:numId w:val="0"/>
        </w:numPr>
        <w:ind w:left="360" w:leftChars="0"/>
      </w:pPr>
    </w:p>
    <w:p w14:paraId="016F7658"/>
    <w:p w14:paraId="4B199509">
      <w:r>
        <w:br w:type="page"/>
      </w:r>
    </w:p>
    <w:p w14:paraId="789535D3">
      <w:pPr>
        <w:pStyle w:val="3"/>
        <w:numPr>
          <w:ilvl w:val="1"/>
          <w:numId w:val="12"/>
        </w:numPr>
        <w:jc w:val="both"/>
        <w:sectPr>
          <w:pgSz w:w="15840" w:h="12240" w:orient="landscape"/>
          <w:pgMar w:top="1440" w:right="1440" w:bottom="1440" w:left="1440" w:header="720" w:footer="720" w:gutter="0"/>
          <w:pgNumType w:fmt="decimal"/>
          <w:cols w:space="720" w:num="1"/>
          <w:titlePg/>
          <w:docGrid w:linePitch="272" w:charSpace="0"/>
        </w:sectPr>
      </w:pPr>
      <w:bookmarkStart w:id="166" w:name="_jnf3nixdf6ly" w:colFirst="0" w:colLast="0"/>
      <w:bookmarkEnd w:id="166"/>
    </w:p>
    <w:p w14:paraId="749C4881">
      <w:pPr>
        <w:pStyle w:val="3"/>
        <w:numPr>
          <w:ilvl w:val="1"/>
          <w:numId w:val="12"/>
        </w:numPr>
        <w:jc w:val="both"/>
      </w:pPr>
      <w:bookmarkStart w:id="167" w:name="_Toc10803"/>
      <w:r>
        <w:t xml:space="preserve">: Safe School Zone: </w:t>
      </w:r>
      <w:r>
        <w:rPr>
          <w:sz w:val="20"/>
          <w:szCs w:val="20"/>
          <w:rtl w:val="0"/>
        </w:rPr>
        <w:t>Gov</w:t>
      </w:r>
      <w:r>
        <w:rPr>
          <w:rFonts w:hint="default"/>
          <w:sz w:val="20"/>
          <w:szCs w:val="20"/>
          <w:rtl w:val="0"/>
          <w:lang w:val="en-IN"/>
        </w:rPr>
        <w:t>ernment</w:t>
      </w:r>
      <w:r>
        <w:rPr>
          <w:sz w:val="20"/>
          <w:szCs w:val="20"/>
          <w:rtl w:val="0"/>
        </w:rPr>
        <w:t xml:space="preserve"> Boys Senior Secondary School (GBSSS)</w:t>
      </w:r>
      <w:r>
        <w:rPr>
          <w:rFonts w:hint="default"/>
          <w:sz w:val="20"/>
          <w:szCs w:val="20"/>
          <w:rtl w:val="0"/>
          <w:lang w:val="en-IN"/>
        </w:rPr>
        <w:t xml:space="preserve">, </w:t>
      </w:r>
      <w:r>
        <w:rPr>
          <w:sz w:val="20"/>
          <w:szCs w:val="20"/>
          <w:rtl w:val="0"/>
        </w:rPr>
        <w:t>Vishwas Nagar</w:t>
      </w:r>
      <w:bookmarkEnd w:id="167"/>
    </w:p>
    <w:p w14:paraId="2A9662FE">
      <w:pPr>
        <w:pStyle w:val="4"/>
        <w:numPr>
          <w:ilvl w:val="2"/>
          <w:numId w:val="21"/>
        </w:numPr>
        <w:jc w:val="both"/>
      </w:pPr>
      <w:bookmarkStart w:id="168" w:name="_w9r2hlx8gw24" w:colFirst="0" w:colLast="0"/>
      <w:bookmarkEnd w:id="168"/>
      <w:bookmarkStart w:id="169" w:name="_Toc24458"/>
      <w:r>
        <w:t>: General description of the site</w:t>
      </w:r>
      <w:bookmarkEnd w:id="169"/>
    </w:p>
    <w:p w14:paraId="666073ED">
      <w:bookmarkStart w:id="170" w:name="_rtf0ms71ukxd" w:colFirst="0" w:colLast="0"/>
      <w:bookmarkEnd w:id="170"/>
      <w:r>
        <w:drawing>
          <wp:inline distT="114300" distB="114300" distL="114300" distR="114300">
            <wp:extent cx="5730875" cy="3695700"/>
            <wp:effectExtent l="0" t="0" r="3175" b="0"/>
            <wp:docPr id="28" name="image8.png"/>
            <wp:cNvGraphicFramePr/>
            <a:graphic xmlns:a="http://schemas.openxmlformats.org/drawingml/2006/main">
              <a:graphicData uri="http://schemas.openxmlformats.org/drawingml/2006/picture">
                <pic:pic xmlns:pic="http://schemas.openxmlformats.org/drawingml/2006/picture">
                  <pic:nvPicPr>
                    <pic:cNvPr id="28" name="image8.png"/>
                    <pic:cNvPicPr preferRelativeResize="0"/>
                  </pic:nvPicPr>
                  <pic:blipFill>
                    <a:blip r:embed="rId57"/>
                    <a:srcRect/>
                    <a:stretch>
                      <a:fillRect/>
                    </a:stretch>
                  </pic:blipFill>
                  <pic:spPr>
                    <a:xfrm>
                      <a:off x="0" y="0"/>
                      <a:ext cx="5731200" cy="3695700"/>
                    </a:xfrm>
                    <a:prstGeom prst="rect">
                      <a:avLst/>
                    </a:prstGeom>
                  </pic:spPr>
                </pic:pic>
              </a:graphicData>
            </a:graphic>
          </wp:inline>
        </w:drawing>
      </w:r>
    </w:p>
    <w:p w14:paraId="105F5843">
      <w:pPr>
        <w:pStyle w:val="13"/>
        <w:rPr>
          <w:i/>
          <w:sz w:val="18"/>
          <w:szCs w:val="18"/>
        </w:rPr>
      </w:pPr>
      <w:r>
        <w:t xml:space="preserve">Figure </w:t>
      </w:r>
      <w:r>
        <w:fldChar w:fldCharType="begin"/>
      </w:r>
      <w:r>
        <w:instrText xml:space="preserve"> SEQ Figure \* ARABIC </w:instrText>
      </w:r>
      <w:r>
        <w:fldChar w:fldCharType="separate"/>
      </w:r>
      <w:r>
        <w:t>28</w:t>
      </w:r>
      <w:r>
        <w:fldChar w:fldCharType="end"/>
      </w:r>
      <w:bookmarkStart w:id="171" w:name="_Toc13063"/>
      <w:bookmarkStart w:id="172" w:name="_Toc12100"/>
      <w:r>
        <w:rPr>
          <w:rFonts w:hint="default"/>
          <w:lang w:val="en-IN"/>
        </w:rPr>
        <w:t xml:space="preserve">:  </w:t>
      </w:r>
      <w:r>
        <w:rPr>
          <w:b w:val="0"/>
          <w:bCs w:val="0"/>
          <w:i w:val="0"/>
          <w:iCs/>
          <w:sz w:val="18"/>
          <w:szCs w:val="18"/>
        </w:rPr>
        <w:t xml:space="preserve">Land Use Map of </w:t>
      </w:r>
      <w:r>
        <w:rPr>
          <w:b w:val="0"/>
          <w:bCs w:val="0"/>
          <w:i w:val="0"/>
          <w:iCs/>
          <w:sz w:val="18"/>
          <w:szCs w:val="18"/>
          <w:rtl w:val="0"/>
        </w:rPr>
        <w:t>Govt. Boys Senior Secondary School, Vishwas Nagar</w:t>
      </w:r>
      <w:r>
        <w:rPr>
          <w:rFonts w:hint="default"/>
          <w:b w:val="0"/>
          <w:bCs w:val="0"/>
          <w:i w:val="0"/>
          <w:iCs/>
          <w:sz w:val="18"/>
          <w:szCs w:val="18"/>
          <w:rtl w:val="0"/>
          <w:lang w:val="en-IN"/>
        </w:rPr>
        <w:t xml:space="preserve"> </w:t>
      </w:r>
      <w:r>
        <w:rPr>
          <w:i w:val="0"/>
          <w:iCs/>
          <w:sz w:val="18"/>
          <w:szCs w:val="18"/>
        </w:rPr>
        <w:t>(AY 22-23)</w:t>
      </w:r>
      <w:bookmarkEnd w:id="171"/>
      <w:bookmarkEnd w:id="172"/>
    </w:p>
    <w:tbl>
      <w:tblPr>
        <w:tblStyle w:val="12"/>
        <w:tblW w:w="902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173"/>
        <w:gridCol w:w="792"/>
        <w:gridCol w:w="1307"/>
        <w:gridCol w:w="1470"/>
        <w:gridCol w:w="1594"/>
        <w:gridCol w:w="1897"/>
        <w:gridCol w:w="793"/>
      </w:tblGrid>
      <w:tr w14:paraId="3D99E2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shd w:val="clear" w:color="auto" w:fill="CCCCCC"/>
            <w:tcMar>
              <w:top w:w="100" w:type="dxa"/>
              <w:left w:w="100" w:type="dxa"/>
              <w:bottom w:w="100" w:type="dxa"/>
              <w:right w:w="100" w:type="dxa"/>
            </w:tcMar>
            <w:vAlign w:val="top"/>
          </w:tcPr>
          <w:p w14:paraId="1F38B9FC">
            <w:pPr>
              <w:pStyle w:val="18"/>
              <w:keepNext w:val="0"/>
              <w:keepLines w:val="0"/>
              <w:widowControl/>
              <w:suppressLineNumbers w:val="0"/>
              <w:bidi w:val="0"/>
              <w:spacing w:before="0" w:beforeAutospacing="0" w:after="0" w:afterAutospacing="0" w:line="21" w:lineRule="atLeast"/>
              <w:ind w:left="153"/>
              <w:rPr>
                <w:rFonts w:hint="default" w:asciiTheme="minorAscii" w:hAnsiTheme="minorAscii"/>
                <w:sz w:val="20"/>
                <w:szCs w:val="20"/>
              </w:rPr>
            </w:pPr>
            <w:r>
              <w:rPr>
                <w:rFonts w:hint="default" w:cs="Arial" w:asciiTheme="minorAscii" w:hAnsiTheme="minorAscii"/>
                <w:b/>
                <w:bCs/>
                <w:i w:val="0"/>
                <w:iCs w:val="0"/>
                <w:color w:val="000000"/>
                <w:sz w:val="20"/>
                <w:szCs w:val="20"/>
                <w:u w:val="none"/>
                <w:vertAlign w:val="baseline"/>
              </w:rPr>
              <w:t>District </w:t>
            </w:r>
          </w:p>
        </w:tc>
        <w:tc>
          <w:tcPr>
            <w:tcW w:w="0" w:type="auto"/>
            <w:shd w:val="clear" w:color="auto" w:fill="CCCCCC"/>
            <w:tcMar>
              <w:top w:w="100" w:type="dxa"/>
              <w:left w:w="100" w:type="dxa"/>
              <w:bottom w:w="100" w:type="dxa"/>
              <w:right w:w="100" w:type="dxa"/>
            </w:tcMar>
            <w:vAlign w:val="top"/>
          </w:tcPr>
          <w:p w14:paraId="70EAD150">
            <w:pPr>
              <w:pStyle w:val="18"/>
              <w:keepNext w:val="0"/>
              <w:keepLines w:val="0"/>
              <w:widowControl/>
              <w:suppressLineNumbers w:val="0"/>
              <w:bidi w:val="0"/>
              <w:spacing w:before="0" w:beforeAutospacing="0" w:after="0" w:afterAutospacing="0" w:line="21" w:lineRule="atLeast"/>
              <w:ind w:left="153"/>
              <w:rPr>
                <w:rFonts w:hint="default" w:asciiTheme="minorAscii" w:hAnsiTheme="minorAscii"/>
                <w:sz w:val="20"/>
                <w:szCs w:val="20"/>
              </w:rPr>
            </w:pPr>
            <w:r>
              <w:rPr>
                <w:rFonts w:hint="default" w:cs="Arial" w:asciiTheme="minorAscii" w:hAnsiTheme="minorAscii"/>
                <w:b/>
                <w:bCs/>
                <w:i w:val="0"/>
                <w:iCs w:val="0"/>
                <w:color w:val="000000"/>
                <w:sz w:val="20"/>
                <w:szCs w:val="20"/>
                <w:u w:val="none"/>
                <w:vertAlign w:val="baseline"/>
              </w:rPr>
              <w:t>Co-ed</w:t>
            </w:r>
          </w:p>
        </w:tc>
        <w:tc>
          <w:tcPr>
            <w:tcW w:w="0" w:type="auto"/>
            <w:shd w:val="clear" w:color="auto" w:fill="CCCCCC"/>
            <w:tcMar>
              <w:top w:w="100" w:type="dxa"/>
              <w:left w:w="100" w:type="dxa"/>
              <w:bottom w:w="100" w:type="dxa"/>
              <w:right w:w="100" w:type="dxa"/>
            </w:tcMar>
            <w:vAlign w:val="top"/>
          </w:tcPr>
          <w:p w14:paraId="674A4363">
            <w:pPr>
              <w:pStyle w:val="18"/>
              <w:keepNext w:val="0"/>
              <w:keepLines w:val="0"/>
              <w:widowControl/>
              <w:suppressLineNumbers w:val="0"/>
              <w:bidi w:val="0"/>
              <w:spacing w:before="0" w:beforeAutospacing="0" w:after="0" w:afterAutospacing="0" w:line="21" w:lineRule="atLeast"/>
              <w:ind w:left="153"/>
              <w:rPr>
                <w:rFonts w:hint="default" w:asciiTheme="minorAscii" w:hAnsiTheme="minorAscii"/>
                <w:sz w:val="20"/>
                <w:szCs w:val="20"/>
              </w:rPr>
            </w:pPr>
            <w:r>
              <w:rPr>
                <w:rFonts w:hint="default" w:cs="Arial" w:asciiTheme="minorAscii" w:hAnsiTheme="minorAscii"/>
                <w:b/>
                <w:bCs/>
                <w:i w:val="0"/>
                <w:iCs w:val="0"/>
                <w:color w:val="000000"/>
                <w:sz w:val="20"/>
                <w:szCs w:val="20"/>
                <w:u w:val="none"/>
                <w:vertAlign w:val="baseline"/>
              </w:rPr>
              <w:t>School Shift</w:t>
            </w:r>
          </w:p>
        </w:tc>
        <w:tc>
          <w:tcPr>
            <w:tcW w:w="0" w:type="auto"/>
            <w:shd w:val="clear" w:color="auto" w:fill="CCCCCC"/>
            <w:tcMar>
              <w:top w:w="100" w:type="dxa"/>
              <w:left w:w="100" w:type="dxa"/>
              <w:bottom w:w="100" w:type="dxa"/>
              <w:right w:w="100" w:type="dxa"/>
            </w:tcMar>
            <w:vAlign w:val="top"/>
          </w:tcPr>
          <w:p w14:paraId="0A6A7345">
            <w:pPr>
              <w:pStyle w:val="18"/>
              <w:keepNext w:val="0"/>
              <w:keepLines w:val="0"/>
              <w:widowControl/>
              <w:suppressLineNumbers w:val="0"/>
              <w:bidi w:val="0"/>
              <w:spacing w:before="0" w:beforeAutospacing="0" w:after="0" w:afterAutospacing="0" w:line="21" w:lineRule="atLeast"/>
              <w:ind w:left="153"/>
              <w:rPr>
                <w:rFonts w:hint="default" w:asciiTheme="minorAscii" w:hAnsiTheme="minorAscii"/>
                <w:sz w:val="20"/>
                <w:szCs w:val="20"/>
              </w:rPr>
            </w:pPr>
            <w:r>
              <w:rPr>
                <w:rFonts w:hint="default" w:cs="Arial" w:asciiTheme="minorAscii" w:hAnsiTheme="minorAscii"/>
                <w:b/>
                <w:bCs/>
                <w:i w:val="0"/>
                <w:iCs w:val="0"/>
                <w:color w:val="000000"/>
                <w:sz w:val="20"/>
                <w:szCs w:val="20"/>
                <w:u w:val="none"/>
                <w:vertAlign w:val="baseline"/>
              </w:rPr>
              <w:t>Shared Campus</w:t>
            </w:r>
          </w:p>
        </w:tc>
        <w:tc>
          <w:tcPr>
            <w:tcW w:w="0" w:type="auto"/>
            <w:shd w:val="clear" w:color="auto" w:fill="CCCCCC"/>
            <w:tcMar>
              <w:top w:w="100" w:type="dxa"/>
              <w:left w:w="100" w:type="dxa"/>
              <w:bottom w:w="100" w:type="dxa"/>
              <w:right w:w="100" w:type="dxa"/>
            </w:tcMar>
            <w:vAlign w:val="top"/>
          </w:tcPr>
          <w:p w14:paraId="7FC9647C">
            <w:pPr>
              <w:pStyle w:val="18"/>
              <w:keepNext w:val="0"/>
              <w:keepLines w:val="0"/>
              <w:widowControl/>
              <w:suppressLineNumbers w:val="0"/>
              <w:bidi w:val="0"/>
              <w:spacing w:before="0" w:beforeAutospacing="0" w:after="0" w:afterAutospacing="0" w:line="21" w:lineRule="atLeast"/>
              <w:ind w:left="153"/>
              <w:rPr>
                <w:rFonts w:hint="default" w:asciiTheme="minorAscii" w:hAnsiTheme="minorAscii"/>
                <w:sz w:val="20"/>
                <w:szCs w:val="20"/>
              </w:rPr>
            </w:pPr>
            <w:r>
              <w:rPr>
                <w:rFonts w:hint="default" w:cs="Arial" w:asciiTheme="minorAscii" w:hAnsiTheme="minorAscii"/>
                <w:b/>
                <w:bCs/>
                <w:i w:val="0"/>
                <w:iCs w:val="0"/>
                <w:color w:val="000000"/>
                <w:sz w:val="20"/>
                <w:szCs w:val="20"/>
                <w:u w:val="none"/>
                <w:vertAlign w:val="baseline"/>
              </w:rPr>
              <w:t>Cluster of Schools</w:t>
            </w:r>
          </w:p>
        </w:tc>
        <w:tc>
          <w:tcPr>
            <w:tcW w:w="0" w:type="auto"/>
            <w:shd w:val="clear" w:color="auto" w:fill="CCCCCC"/>
            <w:tcMar>
              <w:top w:w="100" w:type="dxa"/>
              <w:left w:w="100" w:type="dxa"/>
              <w:bottom w:w="100" w:type="dxa"/>
              <w:right w:w="100" w:type="dxa"/>
            </w:tcMar>
            <w:vAlign w:val="top"/>
          </w:tcPr>
          <w:p w14:paraId="7A3B17A7">
            <w:pPr>
              <w:pStyle w:val="18"/>
              <w:keepNext w:val="0"/>
              <w:keepLines w:val="0"/>
              <w:widowControl/>
              <w:suppressLineNumbers w:val="0"/>
              <w:bidi w:val="0"/>
              <w:spacing w:before="0" w:beforeAutospacing="0" w:after="0" w:afterAutospacing="0" w:line="21" w:lineRule="atLeast"/>
              <w:ind w:left="153"/>
              <w:rPr>
                <w:rFonts w:hint="default" w:asciiTheme="minorAscii" w:hAnsiTheme="minorAscii"/>
                <w:sz w:val="20"/>
                <w:szCs w:val="20"/>
              </w:rPr>
            </w:pPr>
            <w:r>
              <w:rPr>
                <w:rFonts w:hint="default" w:cs="Arial" w:asciiTheme="minorAscii" w:hAnsiTheme="minorAscii"/>
                <w:b/>
                <w:bCs/>
                <w:i w:val="0"/>
                <w:iCs w:val="0"/>
                <w:color w:val="000000"/>
                <w:sz w:val="20"/>
                <w:szCs w:val="20"/>
                <w:u w:val="none"/>
                <w:vertAlign w:val="baseline"/>
              </w:rPr>
              <w:t>Total No. of Students:</w:t>
            </w:r>
          </w:p>
        </w:tc>
        <w:tc>
          <w:tcPr>
            <w:tcW w:w="0" w:type="auto"/>
            <w:shd w:val="clear" w:color="auto" w:fill="CCCCCC"/>
            <w:tcMar>
              <w:top w:w="100" w:type="dxa"/>
              <w:left w:w="100" w:type="dxa"/>
              <w:bottom w:w="100" w:type="dxa"/>
              <w:right w:w="100" w:type="dxa"/>
            </w:tcMar>
            <w:vAlign w:val="top"/>
          </w:tcPr>
          <w:p w14:paraId="72657AF8">
            <w:pPr>
              <w:pStyle w:val="18"/>
              <w:keepNext w:val="0"/>
              <w:keepLines w:val="0"/>
              <w:widowControl/>
              <w:suppressLineNumbers w:val="0"/>
              <w:bidi w:val="0"/>
              <w:spacing w:before="0" w:beforeAutospacing="0" w:after="0" w:afterAutospacing="0" w:line="21" w:lineRule="atLeast"/>
              <w:ind w:left="153"/>
              <w:rPr>
                <w:rFonts w:hint="default" w:asciiTheme="minorAscii" w:hAnsiTheme="minorAscii"/>
                <w:sz w:val="20"/>
                <w:szCs w:val="20"/>
              </w:rPr>
            </w:pPr>
            <w:r>
              <w:rPr>
                <w:rFonts w:hint="default" w:cs="Arial" w:asciiTheme="minorAscii" w:hAnsiTheme="minorAscii"/>
                <w:b/>
                <w:bCs/>
                <w:i w:val="0"/>
                <w:iCs w:val="0"/>
                <w:color w:val="000000"/>
                <w:sz w:val="20"/>
                <w:szCs w:val="20"/>
                <w:u w:val="none"/>
                <w:vertAlign w:val="baseline"/>
              </w:rPr>
              <w:t>ROW</w:t>
            </w:r>
          </w:p>
        </w:tc>
      </w:tr>
      <w:tr w14:paraId="3068FD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shd w:val="clear" w:color="auto" w:fill="auto"/>
            <w:tcMar>
              <w:top w:w="100" w:type="dxa"/>
              <w:left w:w="100" w:type="dxa"/>
              <w:bottom w:w="100" w:type="dxa"/>
              <w:right w:w="100" w:type="dxa"/>
            </w:tcMar>
            <w:vAlign w:val="top"/>
          </w:tcPr>
          <w:p w14:paraId="19491334">
            <w:pPr>
              <w:pStyle w:val="18"/>
              <w:keepNext w:val="0"/>
              <w:keepLines w:val="0"/>
              <w:widowControl/>
              <w:suppressLineNumbers w:val="0"/>
              <w:bidi w:val="0"/>
              <w:spacing w:before="0" w:beforeAutospacing="0" w:after="0" w:afterAutospacing="0" w:line="21" w:lineRule="atLeast"/>
              <w:ind w:left="153"/>
              <w:jc w:val="center"/>
              <w:rPr>
                <w:rFonts w:hint="default" w:asciiTheme="minorAscii" w:hAnsiTheme="minorAscii"/>
                <w:sz w:val="20"/>
                <w:szCs w:val="20"/>
              </w:rPr>
            </w:pPr>
            <w:r>
              <w:rPr>
                <w:rFonts w:hint="default" w:cs="Arial" w:asciiTheme="minorAscii" w:hAnsiTheme="minorAscii"/>
                <w:i w:val="0"/>
                <w:iCs w:val="0"/>
                <w:color w:val="000000"/>
                <w:sz w:val="20"/>
                <w:szCs w:val="20"/>
                <w:u w:val="none"/>
                <w:vertAlign w:val="baseline"/>
              </w:rPr>
              <w:t>Shahdara</w:t>
            </w:r>
          </w:p>
        </w:tc>
        <w:tc>
          <w:tcPr>
            <w:tcW w:w="0" w:type="auto"/>
            <w:shd w:val="clear" w:color="auto" w:fill="auto"/>
            <w:tcMar>
              <w:top w:w="100" w:type="dxa"/>
              <w:left w:w="100" w:type="dxa"/>
              <w:bottom w:w="100" w:type="dxa"/>
              <w:right w:w="100" w:type="dxa"/>
            </w:tcMar>
            <w:vAlign w:val="top"/>
          </w:tcPr>
          <w:p w14:paraId="5CCD4BDC">
            <w:pPr>
              <w:pStyle w:val="18"/>
              <w:keepNext w:val="0"/>
              <w:keepLines w:val="0"/>
              <w:widowControl/>
              <w:suppressLineNumbers w:val="0"/>
              <w:bidi w:val="0"/>
              <w:spacing w:before="0" w:beforeAutospacing="0" w:after="0" w:afterAutospacing="0" w:line="21" w:lineRule="atLeast"/>
              <w:jc w:val="center"/>
              <w:rPr>
                <w:rFonts w:hint="default" w:asciiTheme="minorAscii" w:hAnsiTheme="minorAscii"/>
                <w:sz w:val="20"/>
                <w:szCs w:val="20"/>
              </w:rPr>
            </w:pPr>
            <w:r>
              <w:rPr>
                <w:rFonts w:hint="default" w:cs="Arial" w:asciiTheme="minorAscii" w:hAnsiTheme="minorAscii"/>
                <w:i w:val="0"/>
                <w:iCs w:val="0"/>
                <w:color w:val="000000"/>
                <w:sz w:val="20"/>
                <w:szCs w:val="20"/>
                <w:u w:val="none"/>
                <w:vertAlign w:val="baseline"/>
              </w:rPr>
              <w:t>No </w:t>
            </w:r>
          </w:p>
        </w:tc>
        <w:tc>
          <w:tcPr>
            <w:tcW w:w="0" w:type="auto"/>
            <w:shd w:val="clear" w:color="auto" w:fill="auto"/>
            <w:tcMar>
              <w:top w:w="100" w:type="dxa"/>
              <w:left w:w="100" w:type="dxa"/>
              <w:bottom w:w="100" w:type="dxa"/>
              <w:right w:w="100" w:type="dxa"/>
            </w:tcMar>
            <w:vAlign w:val="top"/>
          </w:tcPr>
          <w:p w14:paraId="2A6E904F">
            <w:pPr>
              <w:pStyle w:val="18"/>
              <w:keepNext w:val="0"/>
              <w:keepLines w:val="0"/>
              <w:widowControl/>
              <w:suppressLineNumbers w:val="0"/>
              <w:bidi w:val="0"/>
              <w:spacing w:before="0" w:beforeAutospacing="0" w:after="0" w:afterAutospacing="0" w:line="21" w:lineRule="atLeast"/>
              <w:ind w:left="153"/>
              <w:rPr>
                <w:rFonts w:hint="default" w:asciiTheme="minorAscii" w:hAnsiTheme="minorAscii"/>
                <w:sz w:val="20"/>
                <w:szCs w:val="20"/>
              </w:rPr>
            </w:pPr>
            <w:r>
              <w:rPr>
                <w:rFonts w:hint="default" w:cs="Arial" w:asciiTheme="minorAscii" w:hAnsiTheme="minorAscii"/>
                <w:i w:val="0"/>
                <w:iCs w:val="0"/>
                <w:color w:val="000000"/>
                <w:sz w:val="20"/>
                <w:szCs w:val="20"/>
                <w:u w:val="none"/>
                <w:vertAlign w:val="baseline"/>
              </w:rPr>
              <w:t>Morning </w:t>
            </w:r>
          </w:p>
        </w:tc>
        <w:tc>
          <w:tcPr>
            <w:tcW w:w="0" w:type="auto"/>
            <w:shd w:val="clear" w:color="auto" w:fill="auto"/>
            <w:tcMar>
              <w:top w:w="100" w:type="dxa"/>
              <w:left w:w="100" w:type="dxa"/>
              <w:bottom w:w="100" w:type="dxa"/>
              <w:right w:w="100" w:type="dxa"/>
            </w:tcMar>
            <w:vAlign w:val="top"/>
          </w:tcPr>
          <w:p w14:paraId="115AA4C1">
            <w:pPr>
              <w:pStyle w:val="18"/>
              <w:keepNext w:val="0"/>
              <w:keepLines w:val="0"/>
              <w:widowControl/>
              <w:suppressLineNumbers w:val="0"/>
              <w:bidi w:val="0"/>
              <w:spacing w:before="0" w:beforeAutospacing="0" w:after="0" w:afterAutospacing="0" w:line="21" w:lineRule="atLeast"/>
              <w:ind w:left="153"/>
              <w:rPr>
                <w:rFonts w:hint="default" w:asciiTheme="minorAscii" w:hAnsiTheme="minorAscii"/>
                <w:sz w:val="20"/>
                <w:szCs w:val="20"/>
              </w:rPr>
            </w:pPr>
            <w:r>
              <w:rPr>
                <w:rFonts w:hint="default" w:cs="Arial" w:asciiTheme="minorAscii" w:hAnsiTheme="minorAscii"/>
                <w:i w:val="0"/>
                <w:iCs w:val="0"/>
                <w:color w:val="000000"/>
                <w:sz w:val="20"/>
                <w:szCs w:val="20"/>
                <w:u w:val="none"/>
                <w:vertAlign w:val="baseline"/>
              </w:rPr>
              <w:t>Yes</w:t>
            </w:r>
          </w:p>
        </w:tc>
        <w:tc>
          <w:tcPr>
            <w:tcW w:w="0" w:type="auto"/>
            <w:shd w:val="clear" w:color="auto" w:fill="auto"/>
            <w:tcMar>
              <w:top w:w="100" w:type="dxa"/>
              <w:left w:w="100" w:type="dxa"/>
              <w:bottom w:w="100" w:type="dxa"/>
              <w:right w:w="100" w:type="dxa"/>
            </w:tcMar>
            <w:vAlign w:val="top"/>
          </w:tcPr>
          <w:p w14:paraId="426BC0BE">
            <w:pPr>
              <w:pStyle w:val="18"/>
              <w:keepNext w:val="0"/>
              <w:keepLines w:val="0"/>
              <w:widowControl/>
              <w:suppressLineNumbers w:val="0"/>
              <w:bidi w:val="0"/>
              <w:spacing w:before="0" w:beforeAutospacing="0" w:after="0" w:afterAutospacing="0" w:line="21" w:lineRule="atLeast"/>
              <w:ind w:left="153"/>
              <w:rPr>
                <w:rFonts w:hint="default" w:asciiTheme="minorAscii" w:hAnsiTheme="minorAscii"/>
                <w:sz w:val="20"/>
                <w:szCs w:val="20"/>
              </w:rPr>
            </w:pPr>
            <w:r>
              <w:rPr>
                <w:rFonts w:hint="default" w:cs="Arial" w:asciiTheme="minorAscii" w:hAnsiTheme="minorAscii"/>
                <w:i w:val="0"/>
                <w:iCs w:val="0"/>
                <w:color w:val="000000"/>
                <w:sz w:val="20"/>
                <w:szCs w:val="20"/>
                <w:u w:val="none"/>
                <w:vertAlign w:val="baseline"/>
              </w:rPr>
              <w:t>No</w:t>
            </w:r>
          </w:p>
        </w:tc>
        <w:tc>
          <w:tcPr>
            <w:tcW w:w="0" w:type="auto"/>
            <w:shd w:val="clear" w:color="auto" w:fill="auto"/>
            <w:tcMar>
              <w:top w:w="100" w:type="dxa"/>
              <w:left w:w="100" w:type="dxa"/>
              <w:bottom w:w="100" w:type="dxa"/>
              <w:right w:w="100" w:type="dxa"/>
            </w:tcMar>
            <w:vAlign w:val="top"/>
          </w:tcPr>
          <w:p w14:paraId="34FA1585">
            <w:pPr>
              <w:pStyle w:val="18"/>
              <w:keepNext w:val="0"/>
              <w:keepLines w:val="0"/>
              <w:widowControl/>
              <w:suppressLineNumbers w:val="0"/>
              <w:bidi w:val="0"/>
              <w:spacing w:before="0" w:beforeAutospacing="0" w:after="0" w:afterAutospacing="0" w:line="21" w:lineRule="atLeast"/>
              <w:ind w:left="153"/>
              <w:rPr>
                <w:rFonts w:hint="default" w:asciiTheme="minorAscii" w:hAnsiTheme="minorAscii"/>
                <w:sz w:val="20"/>
                <w:szCs w:val="20"/>
              </w:rPr>
            </w:pPr>
            <w:r>
              <w:rPr>
                <w:rFonts w:hint="default" w:cs="Arial" w:asciiTheme="minorAscii" w:hAnsiTheme="minorAscii"/>
                <w:i w:val="0"/>
                <w:iCs w:val="0"/>
                <w:color w:val="000000"/>
                <w:sz w:val="20"/>
                <w:szCs w:val="20"/>
                <w:u w:val="none"/>
                <w:vertAlign w:val="baseline"/>
              </w:rPr>
              <w:t>1089</w:t>
            </w:r>
          </w:p>
        </w:tc>
        <w:tc>
          <w:tcPr>
            <w:tcW w:w="0" w:type="auto"/>
            <w:shd w:val="clear" w:color="auto" w:fill="auto"/>
            <w:tcMar>
              <w:top w:w="100" w:type="dxa"/>
              <w:left w:w="100" w:type="dxa"/>
              <w:bottom w:w="100" w:type="dxa"/>
              <w:right w:w="100" w:type="dxa"/>
            </w:tcMar>
            <w:vAlign w:val="top"/>
          </w:tcPr>
          <w:p w14:paraId="18C7B25B">
            <w:pPr>
              <w:pStyle w:val="18"/>
              <w:keepNext w:val="0"/>
              <w:keepLines w:val="0"/>
              <w:widowControl/>
              <w:suppressLineNumbers w:val="0"/>
              <w:bidi w:val="0"/>
              <w:spacing w:before="0" w:beforeAutospacing="0" w:after="0" w:afterAutospacing="0" w:line="18" w:lineRule="atLeast"/>
              <w:rPr>
                <w:rFonts w:hint="default" w:asciiTheme="minorAscii" w:hAnsiTheme="minorAscii"/>
                <w:sz w:val="20"/>
                <w:szCs w:val="20"/>
              </w:rPr>
            </w:pPr>
            <w:r>
              <w:rPr>
                <w:rFonts w:hint="default" w:cs="Arial" w:asciiTheme="minorAscii" w:hAnsiTheme="minorAscii"/>
                <w:i w:val="0"/>
                <w:iCs w:val="0"/>
                <w:color w:val="000000"/>
                <w:sz w:val="20"/>
                <w:szCs w:val="20"/>
                <w:u w:val="none"/>
                <w:vertAlign w:val="baseline"/>
              </w:rPr>
              <w:t>30 m</w:t>
            </w:r>
          </w:p>
        </w:tc>
      </w:tr>
    </w:tbl>
    <w:p w14:paraId="1DB66681">
      <w:pPr>
        <w:pStyle w:val="18"/>
        <w:keepNext w:val="0"/>
        <w:keepLines w:val="0"/>
        <w:widowControl/>
        <w:suppressLineNumbers w:val="0"/>
        <w:bidi w:val="0"/>
        <w:spacing w:before="0" w:beforeAutospacing="0" w:after="0" w:afterAutospacing="0" w:line="21" w:lineRule="atLeast"/>
        <w:jc w:val="both"/>
        <w:rPr>
          <w:rFonts w:hint="default" w:asciiTheme="minorAscii" w:hAnsiTheme="minorAscii"/>
          <w:sz w:val="20"/>
          <w:szCs w:val="20"/>
        </w:rPr>
      </w:pPr>
      <w:r>
        <w:rPr>
          <w:rFonts w:hint="default" w:cs="Arial" w:asciiTheme="minorAscii" w:hAnsiTheme="minorAscii"/>
          <w:i w:val="0"/>
          <w:iCs w:val="0"/>
          <w:color w:val="000000"/>
          <w:sz w:val="20"/>
          <w:szCs w:val="20"/>
          <w:u w:val="none"/>
          <w:vertAlign w:val="baseline"/>
        </w:rPr>
        <w:t>                                                  </w:t>
      </w:r>
    </w:p>
    <w:p w14:paraId="551CD1CD">
      <w:pPr>
        <w:pStyle w:val="18"/>
        <w:keepNext w:val="0"/>
        <w:keepLines w:val="0"/>
        <w:widowControl/>
        <w:suppressLineNumbers w:val="0"/>
        <w:bidi w:val="0"/>
        <w:spacing w:before="0" w:beforeAutospacing="0" w:after="0" w:afterAutospacing="0" w:line="21" w:lineRule="atLeast"/>
      </w:pPr>
      <w:r>
        <w:rPr>
          <w:rFonts w:hint="default" w:cs="Arial" w:asciiTheme="minorAscii" w:hAnsiTheme="minorAscii"/>
          <w:i w:val="0"/>
          <w:iCs w:val="0"/>
          <w:color w:val="000000"/>
          <w:sz w:val="20"/>
          <w:szCs w:val="20"/>
          <w:u w:val="none"/>
          <w:vertAlign w:val="baseline"/>
        </w:rPr>
        <w:t> Length of Intervention (all arms, in meters) : 800</w:t>
      </w:r>
    </w:p>
    <w:p w14:paraId="58CC2C9D">
      <w:pPr>
        <w:jc w:val="both"/>
      </w:pPr>
    </w:p>
    <w:p w14:paraId="2BD86618">
      <w:pPr>
        <w:jc w:val="both"/>
      </w:pPr>
      <w:bookmarkStart w:id="173" w:name="_49x2ik5" w:colFirst="0" w:colLast="0"/>
      <w:bookmarkEnd w:id="173"/>
      <w:r>
        <w:rPr>
          <w:rFonts w:hint="default" w:cs="Arial" w:asciiTheme="minorAscii" w:hAnsiTheme="minorAscii"/>
          <w:i w:val="0"/>
          <w:iCs w:val="0"/>
          <w:color w:val="000000"/>
          <w:sz w:val="22"/>
          <w:szCs w:val="22"/>
          <w:u w:val="none"/>
          <w:vertAlign w:val="baseline"/>
        </w:rPr>
        <w:t>Situated at Maharshi Valmiki Marg, between the Gurudwara road and Karkari road  intersection, the Govt. Boys Senior Secondary School is the pilot safe school zone site in the Shahdara district. With 3 schools in the cluster ( St. Vivekanand Modern School in the north and Govt Boys &amp; Govt Girls ) the site was identified as a high risk location as per the Data to Action report 2022-23. The school is surrounded with a predominantly mixed land use with a CBD fire station opposite to the school. The school complex has a total of two gates. Gate no 1 opens on the Maharishi Valmiki Marg and Gate 02 opens on the Gurudwara road.  Govt. Senior Secondary School has a total enrollment of 1089 students (as per AY 22-23) from class VI to XII (age 12 to age 17). With a distribution of 43.5% students in the middle wing, and 56.5% in the senior secondary wing, the school has children from age 12 to 17 travelling to and from school.  The largest mode of transport observed in the school is walk.</w:t>
      </w:r>
      <w:r>
        <w:t xml:space="preserve"> </w:t>
      </w:r>
    </w:p>
    <w:p w14:paraId="263BB94D">
      <w:pPr>
        <w:pStyle w:val="4"/>
        <w:numPr>
          <w:ilvl w:val="2"/>
          <w:numId w:val="21"/>
        </w:numPr>
        <w:jc w:val="both"/>
      </w:pPr>
      <w:bookmarkStart w:id="174" w:name="_utarkfakqlf8" w:colFirst="0" w:colLast="0"/>
      <w:bookmarkEnd w:id="174"/>
      <w:bookmarkStart w:id="175" w:name="_Toc24066"/>
      <w:r>
        <w:t>: Existing Scenario</w:t>
      </w:r>
      <w:bookmarkEnd w:id="175"/>
      <w:bookmarkStart w:id="176" w:name="_gpe5g4v7nuor" w:colFirst="0" w:colLast="0"/>
      <w:bookmarkEnd w:id="176"/>
    </w:p>
    <w:p w14:paraId="5F25C6A0">
      <w:pPr>
        <w:keepNext/>
        <w:jc w:val="both"/>
      </w:pPr>
      <w:bookmarkStart w:id="177" w:name="_y3037vav3ge" w:colFirst="0" w:colLast="0"/>
      <w:bookmarkEnd w:id="177"/>
      <w:r>
        <w:rPr>
          <w:rFonts w:hint="default" w:eastAsia="SimSun" w:cs="Arial" w:asciiTheme="minorAscii" w:hAnsiTheme="minorAscii"/>
          <w:i w:val="0"/>
          <w:iCs w:val="0"/>
          <w:color w:val="000000"/>
          <w:sz w:val="20"/>
          <w:szCs w:val="20"/>
          <w:u w:val="none"/>
          <w:vertAlign w:val="baseline"/>
        </w:rPr>
        <w:t>As per a travel survey conducted in Dec ‘22, response from  147 students (13% of total school population) was mapped to understand travel patterns and socio-emotional data relevant to school journeys</w:t>
      </w:r>
      <w:r>
        <w:rPr>
          <w:rFonts w:hint="default" w:eastAsia="SimSun" w:cs="Arial" w:asciiTheme="minorAscii" w:hAnsiTheme="minorAscii"/>
          <w:i w:val="0"/>
          <w:iCs w:val="0"/>
          <w:color w:val="000000"/>
          <w:sz w:val="20"/>
          <w:szCs w:val="20"/>
          <w:u w:val="none"/>
          <w:vertAlign w:val="baseline"/>
          <w:lang w:val="en-IN"/>
        </w:rPr>
        <w:t>.</w:t>
      </w:r>
    </w:p>
    <w:p w14:paraId="660F0E68">
      <w:pPr>
        <w:keepLines/>
        <w:rPr>
          <w:i/>
          <w:sz w:val="18"/>
          <w:szCs w:val="18"/>
        </w:rPr>
      </w:pPr>
    </w:p>
    <w:p w14:paraId="3BB3C78F">
      <w:pPr>
        <w:keepLines/>
        <w:rPr>
          <w:rFonts w:hint="default" w:asciiTheme="minorAscii" w:hAnsiTheme="minorAscii"/>
        </w:rPr>
      </w:pPr>
      <w:r>
        <w:rPr>
          <w:rFonts w:hint="default" w:asciiTheme="minorAscii" w:hAnsiTheme="minorAscii"/>
        </w:rPr>
        <w:drawing>
          <wp:inline distT="114300" distB="114300" distL="114300" distR="114300">
            <wp:extent cx="5129530" cy="2597150"/>
            <wp:effectExtent l="0" t="0" r="13970" b="12700"/>
            <wp:docPr id="69" name="image1.png"/>
            <wp:cNvGraphicFramePr/>
            <a:graphic xmlns:a="http://schemas.openxmlformats.org/drawingml/2006/main">
              <a:graphicData uri="http://schemas.openxmlformats.org/drawingml/2006/picture">
                <pic:pic xmlns:pic="http://schemas.openxmlformats.org/drawingml/2006/picture">
                  <pic:nvPicPr>
                    <pic:cNvPr id="69" name="image1.png"/>
                    <pic:cNvPicPr preferRelativeResize="0"/>
                  </pic:nvPicPr>
                  <pic:blipFill>
                    <a:blip r:embed="rId58"/>
                    <a:srcRect/>
                    <a:stretch>
                      <a:fillRect/>
                    </a:stretch>
                  </pic:blipFill>
                  <pic:spPr>
                    <a:xfrm>
                      <a:off x="0" y="0"/>
                      <a:ext cx="5129530" cy="2597150"/>
                    </a:xfrm>
                    <a:prstGeom prst="rect">
                      <a:avLst/>
                    </a:prstGeom>
                  </pic:spPr>
                </pic:pic>
              </a:graphicData>
            </a:graphic>
          </wp:inline>
        </w:drawing>
      </w:r>
    </w:p>
    <w:p w14:paraId="2FF88344">
      <w:pPr>
        <w:pStyle w:val="13"/>
        <w:keepLines/>
        <w:rPr>
          <w:rFonts w:hint="default" w:asciiTheme="minorAscii" w:hAnsiTheme="minorAscii"/>
          <w:lang w:val="en-IN"/>
        </w:rPr>
      </w:pPr>
      <w:r>
        <w:t xml:space="preserve">Figure </w:t>
      </w:r>
      <w:r>
        <w:fldChar w:fldCharType="begin"/>
      </w:r>
      <w:r>
        <w:instrText xml:space="preserve"> SEQ Figure \* ARABIC </w:instrText>
      </w:r>
      <w:r>
        <w:fldChar w:fldCharType="separate"/>
      </w:r>
      <w:r>
        <w:t>29</w:t>
      </w:r>
      <w:r>
        <w:fldChar w:fldCharType="end"/>
      </w:r>
      <w:bookmarkStart w:id="178" w:name="_Toc16032"/>
      <w:bookmarkStart w:id="179" w:name="_Toc8262"/>
      <w:r>
        <w:rPr>
          <w:rFonts w:hint="default"/>
          <w:lang w:val="en-IN"/>
        </w:rPr>
        <w:t xml:space="preserve">:  </w:t>
      </w:r>
      <w:r>
        <w:rPr>
          <w:b/>
          <w:sz w:val="18"/>
          <w:szCs w:val="18"/>
          <w:rtl w:val="0"/>
        </w:rPr>
        <w:t>School Travel Data</w:t>
      </w:r>
      <w:bookmarkEnd w:id="178"/>
      <w:bookmarkEnd w:id="179"/>
    </w:p>
    <w:p w14:paraId="22C26D1F">
      <w:pPr>
        <w:keepLines/>
        <w:rPr>
          <w:i/>
          <w:sz w:val="18"/>
          <w:szCs w:val="18"/>
        </w:rPr>
      </w:pPr>
      <w:r>
        <w:rPr>
          <w:i/>
          <w:sz w:val="18"/>
          <w:szCs w:val="18"/>
        </w:rPr>
        <w:t>Source: HumanQind School Travel Survey 22-23</w:t>
      </w:r>
    </w:p>
    <w:p w14:paraId="228D0606">
      <w:pPr>
        <w:keepLines/>
        <w:numPr>
          <w:ilvl w:val="0"/>
          <w:numId w:val="22"/>
        </w:numPr>
        <w:spacing w:before="240" w:after="0" w:afterAutospacing="0" w:line="276" w:lineRule="auto"/>
        <w:ind w:left="720" w:hanging="360"/>
      </w:pPr>
      <w:r>
        <w:rPr>
          <w:sz w:val="20"/>
          <w:szCs w:val="20"/>
          <w:rtl w:val="0"/>
        </w:rPr>
        <w:t>Walking is the most common travel mode for the students of the school, Around 90% of the students walk.</w:t>
      </w:r>
    </w:p>
    <w:p w14:paraId="3C5B82BE">
      <w:pPr>
        <w:keepLines/>
        <w:numPr>
          <w:ilvl w:val="0"/>
          <w:numId w:val="22"/>
        </w:numPr>
        <w:spacing w:before="0" w:beforeAutospacing="0" w:after="0" w:afterAutospacing="0" w:line="276" w:lineRule="auto"/>
        <w:ind w:left="720" w:hanging="360"/>
      </w:pPr>
      <w:r>
        <w:rPr>
          <w:sz w:val="20"/>
          <w:szCs w:val="20"/>
          <w:rtl w:val="0"/>
        </w:rPr>
        <w:t>Out of the remaining 7% of the students cycle.</w:t>
      </w:r>
    </w:p>
    <w:p w14:paraId="7EBCB57F">
      <w:pPr>
        <w:keepLines/>
        <w:numPr>
          <w:ilvl w:val="0"/>
          <w:numId w:val="22"/>
        </w:numPr>
        <w:spacing w:before="0" w:beforeAutospacing="0" w:after="240" w:line="276" w:lineRule="auto"/>
        <w:ind w:left="720" w:hanging="360"/>
      </w:pPr>
      <w:r>
        <w:rPr>
          <w:sz w:val="20"/>
          <w:szCs w:val="20"/>
          <w:rtl w:val="0"/>
        </w:rPr>
        <w:t>In the afternoon there are some private vehicles which drop the students to school but none in the evening.</w:t>
      </w:r>
    </w:p>
    <w:p w14:paraId="77A9FA3C">
      <w:pPr>
        <w:numPr>
          <w:ilvl w:val="0"/>
          <w:numId w:val="23"/>
        </w:numPr>
      </w:pPr>
      <w:r>
        <w:t>Amongst the modes public transport and bicycles were reported as the modes where the students felt the most unsafe; with an average 30% and 27% reporting they felt fear while travelling respectively.</w:t>
      </w:r>
    </w:p>
    <w:p w14:paraId="6D48CC66">
      <w:pPr>
        <w:numPr>
          <w:ilvl w:val="0"/>
          <w:numId w:val="23"/>
        </w:numPr>
      </w:pPr>
      <w:r>
        <w:t>In other modes, less than 15% of the students reported feeling unsafe.</w:t>
      </w:r>
    </w:p>
    <w:p w14:paraId="429DDEBD">
      <w:r>
        <w:br w:type="page"/>
      </w:r>
    </w:p>
    <w:p w14:paraId="1CD650BB">
      <w:pPr>
        <w:pStyle w:val="4"/>
        <w:numPr>
          <w:ilvl w:val="2"/>
          <w:numId w:val="21"/>
        </w:numPr>
        <w:jc w:val="both"/>
        <w:rPr>
          <w:sz w:val="26"/>
          <w:szCs w:val="26"/>
        </w:rPr>
      </w:pPr>
      <w:bookmarkStart w:id="180" w:name="_m23jcbo4jmql" w:colFirst="0" w:colLast="0"/>
      <w:bookmarkEnd w:id="180"/>
      <w:bookmarkStart w:id="181" w:name="_Toc4436"/>
      <w:r>
        <w:t>: Issues identified</w:t>
      </w:r>
      <w:bookmarkEnd w:id="181"/>
    </w:p>
    <w:p w14:paraId="0000001E">
      <w:pPr>
        <w:keepLines/>
        <w:numPr>
          <w:ilvl w:val="0"/>
          <w:numId w:val="0"/>
        </w:numPr>
        <w:spacing w:line="276" w:lineRule="auto"/>
        <w:ind w:leftChars="0"/>
        <w:jc w:val="both"/>
        <w:rPr>
          <w:sz w:val="20"/>
          <w:szCs w:val="20"/>
        </w:rPr>
      </w:pPr>
      <w:r>
        <w:rPr>
          <w:b/>
          <w:rtl w:val="0"/>
        </w:rPr>
        <w:t xml:space="preserve">Observations on Road Infrastructure: </w:t>
      </w:r>
      <w:r>
        <w:rPr>
          <w:sz w:val="20"/>
          <w:szCs w:val="20"/>
          <w:rtl w:val="0"/>
        </w:rPr>
        <w:t xml:space="preserve">The school is located on a collector road. Due to the traditional vehicle-centric planning approach, the road infrastructure does not promote pedestrian safety and creates an unsafe environment for the vulnerable road users, putting school children at risk. Conflict between students and moving vehicles have been seen during the entry and exit hours of school. This increases the probability of injuries. </w:t>
      </w:r>
    </w:p>
    <w:p w14:paraId="7F8E930E">
      <w:pPr>
        <w:keepLines/>
        <w:numPr>
          <w:ilvl w:val="0"/>
          <w:numId w:val="0"/>
        </w:numPr>
        <w:spacing w:line="276" w:lineRule="auto"/>
        <w:ind w:leftChars="0"/>
        <w:jc w:val="both"/>
        <w:rPr>
          <w:b w:val="0"/>
          <w:bCs w:val="0"/>
          <w:i/>
          <w:iCs/>
        </w:rPr>
      </w:pPr>
      <w:r>
        <w:drawing>
          <wp:inline distT="114300" distB="114300" distL="114300" distR="114300">
            <wp:extent cx="2724150" cy="1891030"/>
            <wp:effectExtent l="0" t="0" r="0" b="13970"/>
            <wp:docPr id="32" name="image3.png"/>
            <wp:cNvGraphicFramePr/>
            <a:graphic xmlns:a="http://schemas.openxmlformats.org/drawingml/2006/main">
              <a:graphicData uri="http://schemas.openxmlformats.org/drawingml/2006/picture">
                <pic:pic xmlns:pic="http://schemas.openxmlformats.org/drawingml/2006/picture">
                  <pic:nvPicPr>
                    <pic:cNvPr id="32" name="image3.png"/>
                    <pic:cNvPicPr preferRelativeResize="0"/>
                  </pic:nvPicPr>
                  <pic:blipFill>
                    <a:blip r:embed="rId59"/>
                    <a:srcRect/>
                    <a:stretch>
                      <a:fillRect/>
                    </a:stretch>
                  </pic:blipFill>
                  <pic:spPr>
                    <a:xfrm>
                      <a:off x="0" y="0"/>
                      <a:ext cx="2724150" cy="1891030"/>
                    </a:xfrm>
                    <a:prstGeom prst="rect">
                      <a:avLst/>
                    </a:prstGeom>
                  </pic:spPr>
                </pic:pic>
              </a:graphicData>
            </a:graphic>
          </wp:inline>
        </w:drawing>
      </w:r>
      <w:r>
        <w:rPr>
          <w:b w:val="0"/>
          <w:bCs w:val="0"/>
          <w:i/>
          <w:iCs/>
        </w:rPr>
        <w:drawing>
          <wp:inline distT="114300" distB="114300" distL="114300" distR="114300">
            <wp:extent cx="2927985" cy="1659255"/>
            <wp:effectExtent l="0" t="0" r="5715" b="17145"/>
            <wp:docPr id="74" name="image5.png"/>
            <wp:cNvGraphicFramePr/>
            <a:graphic xmlns:a="http://schemas.openxmlformats.org/drawingml/2006/main">
              <a:graphicData uri="http://schemas.openxmlformats.org/drawingml/2006/picture">
                <pic:pic xmlns:pic="http://schemas.openxmlformats.org/drawingml/2006/picture">
                  <pic:nvPicPr>
                    <pic:cNvPr id="74" name="image5.png"/>
                    <pic:cNvPicPr preferRelativeResize="0"/>
                  </pic:nvPicPr>
                  <pic:blipFill>
                    <a:blip r:embed="rId60"/>
                    <a:srcRect/>
                    <a:stretch>
                      <a:fillRect/>
                    </a:stretch>
                  </pic:blipFill>
                  <pic:spPr>
                    <a:xfrm>
                      <a:off x="0" y="0"/>
                      <a:ext cx="2927985" cy="1659255"/>
                    </a:xfrm>
                    <a:prstGeom prst="rect">
                      <a:avLst/>
                    </a:prstGeom>
                  </pic:spPr>
                </pic:pic>
              </a:graphicData>
            </a:graphic>
          </wp:inline>
        </w:drawing>
      </w:r>
    </w:p>
    <w:p w14:paraId="47E81318">
      <w:pPr>
        <w:pStyle w:val="13"/>
        <w:keepLines/>
        <w:numPr>
          <w:ilvl w:val="0"/>
          <w:numId w:val="0"/>
        </w:numPr>
        <w:spacing w:line="276" w:lineRule="auto"/>
        <w:ind w:leftChars="0"/>
        <w:jc w:val="both"/>
        <w:rPr>
          <w:b w:val="0"/>
          <w:bCs w:val="0"/>
          <w:i/>
          <w:iCs/>
        </w:rPr>
      </w:pPr>
      <w:r>
        <w:t xml:space="preserve">Figure </w:t>
      </w:r>
      <w:r>
        <w:fldChar w:fldCharType="begin"/>
      </w:r>
      <w:r>
        <w:instrText xml:space="preserve"> SEQ Figure \* ARABIC </w:instrText>
      </w:r>
      <w:r>
        <w:fldChar w:fldCharType="separate"/>
      </w:r>
      <w:r>
        <w:t>30</w:t>
      </w:r>
      <w:r>
        <w:fldChar w:fldCharType="end"/>
      </w:r>
      <w:bookmarkStart w:id="182" w:name="_Toc9608"/>
      <w:bookmarkStart w:id="183" w:name="_Toc20125"/>
      <w:r>
        <w:rPr>
          <w:rFonts w:hint="default"/>
          <w:lang w:val="en-IN"/>
        </w:rPr>
        <w:t xml:space="preserve">: </w:t>
      </w:r>
      <w:r>
        <w:rPr>
          <w:b w:val="0"/>
          <w:bCs w:val="0"/>
          <w:i w:val="0"/>
          <w:iCs w:val="0"/>
          <w:sz w:val="18"/>
          <w:szCs w:val="18"/>
          <w:rtl w:val="0"/>
        </w:rPr>
        <w:t>Site Photographs : Govt. Boys Senior Secondary School  - School traffic with students walking between vehicles and walking on insufficient footpaths at Maharishi Valmiki Marg and Gurudwara Road</w:t>
      </w:r>
      <w:bookmarkEnd w:id="182"/>
      <w:bookmarkEnd w:id="183"/>
    </w:p>
    <w:p w14:paraId="592453F9">
      <w:pPr>
        <w:keepLines/>
        <w:numPr>
          <w:ilvl w:val="0"/>
          <w:numId w:val="0"/>
        </w:numPr>
        <w:spacing w:line="276" w:lineRule="auto"/>
        <w:ind w:leftChars="0"/>
        <w:jc w:val="both"/>
        <w:rPr>
          <w:sz w:val="20"/>
          <w:szCs w:val="20"/>
          <w:rtl w:val="0"/>
        </w:rPr>
      </w:pPr>
      <w:r>
        <w:rPr>
          <w:sz w:val="20"/>
          <w:szCs w:val="20"/>
          <w:rtl w:val="0"/>
        </w:rPr>
        <w:t>No slow zone, over speeding and unsafe intersections with lack of traffic calming are observed,  lack of accessible and continuous footpaths, safe space for cyclist signages and marking,are also some of the visible issues. The adjoining Gurudwara Road has open drainage which leads to a highly unsafe environment for the children.  Encroachments and obstacles on the existing footpath, inadequate width, inaccessible height and non-integration of green areas, waiting spaces and vendor zones. Students also have to walk in the dark with less provision of street lights. Better requirements for drainage and other utilities are observed.</w:t>
      </w:r>
    </w:p>
    <w:p w14:paraId="629DF201">
      <w:pPr>
        <w:keepLines/>
        <w:numPr>
          <w:ilvl w:val="0"/>
          <w:numId w:val="0"/>
        </w:numPr>
        <w:spacing w:line="276" w:lineRule="auto"/>
        <w:ind w:leftChars="0"/>
        <w:jc w:val="both"/>
        <w:rPr>
          <w:sz w:val="20"/>
          <w:szCs w:val="20"/>
          <w:rtl w:val="0"/>
        </w:rPr>
      </w:pPr>
    </w:p>
    <w:p w14:paraId="00000030">
      <w:pPr>
        <w:keepLines/>
        <w:numPr>
          <w:ilvl w:val="0"/>
          <w:numId w:val="0"/>
        </w:numPr>
        <w:spacing w:line="276" w:lineRule="auto"/>
        <w:ind w:leftChars="0"/>
        <w:rPr>
          <w:b/>
        </w:rPr>
      </w:pPr>
      <w:bookmarkStart w:id="184" w:name="_krv47ypyljak" w:colFirst="0" w:colLast="0"/>
      <w:bookmarkEnd w:id="184"/>
      <w:r>
        <w:rPr>
          <w:b/>
          <w:rtl w:val="0"/>
        </w:rPr>
        <w:t xml:space="preserve">Type and quality of enforcement </w:t>
      </w:r>
    </w:p>
    <w:p w14:paraId="00000032">
      <w:pPr>
        <w:numPr>
          <w:ilvl w:val="0"/>
          <w:numId w:val="0"/>
        </w:numPr>
        <w:ind w:leftChars="0"/>
        <w:jc w:val="both"/>
        <w:rPr>
          <w:sz w:val="20"/>
          <w:szCs w:val="20"/>
        </w:rPr>
      </w:pPr>
      <w:r>
        <w:rPr>
          <w:sz w:val="20"/>
          <w:szCs w:val="20"/>
          <w:rtl w:val="0"/>
        </w:rPr>
        <w:t xml:space="preserve">School gate directly opens on the street with high speed traffic. Unorganised parking, lack of dedicated pick up and drop off zone and poor traffic management around the school leads to an unsafe and high risk environment. </w:t>
      </w:r>
    </w:p>
    <w:p w14:paraId="00000034">
      <w:pPr>
        <w:numPr>
          <w:ilvl w:val="0"/>
          <w:numId w:val="0"/>
        </w:numPr>
        <w:ind w:leftChars="0"/>
        <w:jc w:val="both"/>
        <w:rPr>
          <w:sz w:val="20"/>
          <w:szCs w:val="20"/>
        </w:rPr>
      </w:pPr>
      <w:r>
        <w:rPr>
          <w:sz w:val="20"/>
          <w:szCs w:val="20"/>
          <w:rtl w:val="0"/>
        </w:rPr>
        <w:t>Since this is a shift school, the exit hour for the morning school affects the entry hours of the afternoon school, leading to crowding and chaos in front of the school gates, which students find difficult to navigate. Due to the conflict, students spillover onto the main carriageway exposing them to high risk of being hit by a moving vehicle.</w:t>
      </w:r>
    </w:p>
    <w:p w14:paraId="00000037">
      <w:pPr>
        <w:numPr>
          <w:ilvl w:val="0"/>
          <w:numId w:val="0"/>
        </w:numPr>
        <w:ind w:leftChars="0"/>
        <w:jc w:val="both"/>
        <w:rPr>
          <w:b/>
        </w:rPr>
      </w:pPr>
      <w:r>
        <w:rPr>
          <w:b/>
          <w:rtl w:val="0"/>
        </w:rPr>
        <w:t>Road users behaviour and mobility patterns</w:t>
      </w:r>
    </w:p>
    <w:p w14:paraId="00000038">
      <w:pPr>
        <w:numPr>
          <w:ilvl w:val="0"/>
          <w:numId w:val="0"/>
        </w:numPr>
        <w:ind w:leftChars="0"/>
        <w:jc w:val="both"/>
        <w:rPr>
          <w:sz w:val="20"/>
          <w:szCs w:val="20"/>
          <w:rtl w:val="0"/>
        </w:rPr>
      </w:pPr>
      <w:r>
        <w:rPr>
          <w:sz w:val="20"/>
          <w:szCs w:val="20"/>
          <w:rtl w:val="0"/>
        </w:rPr>
        <w:t>To understand the patterns of movements and conflicts in the school zone, activity mapping was conducted around the school. An activity map documents all users including vendors, vehicular movements &amp; parking in a particular road environment during a certain time.</w:t>
      </w:r>
    </w:p>
    <w:p w14:paraId="741AB78A">
      <w:pPr>
        <w:keepLines/>
        <w:numPr>
          <w:ilvl w:val="0"/>
          <w:numId w:val="0"/>
        </w:numPr>
        <w:spacing w:line="276" w:lineRule="auto"/>
        <w:ind w:leftChars="0"/>
        <w:jc w:val="both"/>
        <w:rPr>
          <w:b/>
          <w:color w:val="434343"/>
          <w:sz w:val="20"/>
          <w:szCs w:val="20"/>
        </w:rPr>
      </w:pPr>
      <w:r>
        <w:rPr>
          <w:b/>
          <w:rtl w:val="0"/>
        </w:rPr>
        <w:t>Fear experienced during school travel:</w:t>
      </w:r>
      <w:r>
        <w:rPr>
          <w:sz w:val="20"/>
          <w:szCs w:val="20"/>
          <w:rtl w:val="0"/>
        </w:rPr>
        <w:t xml:space="preserve">  About 41% of the students feel unsafe during their travel to school. Walking which is the most common mode reported 40% (afternoon) and 41% (evening) of the students feeling unsafe.Cycling even though relatively low in modal share had one of the highest fears reported; 75% in the afternoon and 55% in the evening. .(Source: HumanQind Safe School Zone Survey 22-23)</w:t>
      </w:r>
      <w:r>
        <w:rPr>
          <w:b/>
          <w:color w:val="434343"/>
          <w:sz w:val="20"/>
          <w:szCs w:val="20"/>
          <w:rtl w:val="0"/>
        </w:rPr>
        <w:t xml:space="preserve"> </w:t>
      </w:r>
    </w:p>
    <w:p w14:paraId="0CE69895">
      <w:pPr>
        <w:keepLines/>
        <w:spacing w:line="276" w:lineRule="auto"/>
        <w:ind w:left="-566" w:firstLine="0"/>
        <w:jc w:val="both"/>
        <w:rPr>
          <w:b/>
          <w:color w:val="434343"/>
          <w:sz w:val="20"/>
          <w:szCs w:val="20"/>
        </w:rPr>
      </w:pPr>
    </w:p>
    <w:p w14:paraId="69ABC088">
      <w:pPr>
        <w:keepLines/>
        <w:numPr>
          <w:ilvl w:val="0"/>
          <w:numId w:val="0"/>
        </w:numPr>
        <w:spacing w:line="276" w:lineRule="auto"/>
        <w:ind w:leftChars="0"/>
        <w:jc w:val="both"/>
        <w:rPr>
          <w:b/>
          <w:color w:val="434343"/>
          <w:sz w:val="20"/>
          <w:szCs w:val="20"/>
        </w:rPr>
      </w:pPr>
      <w:r>
        <w:rPr>
          <w:b/>
          <w:rtl w:val="0"/>
        </w:rPr>
        <w:t xml:space="preserve">Infrastructure Interventions required: </w:t>
      </w:r>
      <w:r>
        <w:rPr>
          <w:color w:val="434343"/>
          <w:sz w:val="20"/>
          <w:szCs w:val="20"/>
          <w:rtl w:val="0"/>
        </w:rPr>
        <w:t xml:space="preserve">About 82% of students responded that they want traffic lights and safe crossing. With that 80%, and 85% students respondents wanted a footpath for walking and comfortable waiting areas.  95% and 41% of respondents wanted organised exit and entry of students and No crowding outside school respectively. And 52% of respondents also opted for vehicle free streets. </w:t>
      </w:r>
      <w:r>
        <w:rPr>
          <w:sz w:val="20"/>
          <w:szCs w:val="20"/>
          <w:rtl w:val="0"/>
        </w:rPr>
        <w:t>.(Source: HumanQind Safe School Zone Survey 22-23)</w:t>
      </w:r>
      <w:r>
        <w:rPr>
          <w:b/>
          <w:color w:val="434343"/>
          <w:sz w:val="20"/>
          <w:szCs w:val="20"/>
          <w:rtl w:val="0"/>
        </w:rPr>
        <w:t xml:space="preserve"> </w:t>
      </w:r>
    </w:p>
    <w:p w14:paraId="03AB7B28">
      <w:pPr>
        <w:keepLines/>
        <w:spacing w:line="276" w:lineRule="auto"/>
        <w:ind w:left="-566" w:firstLine="0"/>
        <w:jc w:val="both"/>
        <w:rPr>
          <w:color w:val="434343"/>
          <w:sz w:val="20"/>
          <w:szCs w:val="20"/>
        </w:rPr>
      </w:pPr>
    </w:p>
    <w:p w14:paraId="193F4C6C">
      <w:pPr>
        <w:keepLines/>
        <w:numPr>
          <w:ilvl w:val="0"/>
          <w:numId w:val="0"/>
        </w:numPr>
        <w:spacing w:line="276" w:lineRule="auto"/>
        <w:ind w:leftChars="0"/>
        <w:jc w:val="both"/>
        <w:rPr>
          <w:sz w:val="20"/>
          <w:szCs w:val="20"/>
        </w:rPr>
      </w:pPr>
      <w:r>
        <w:rPr>
          <w:b/>
          <w:rtl w:val="0"/>
        </w:rPr>
        <w:t xml:space="preserve">Infrastructure Interventions and Academic Performance: </w:t>
      </w:r>
      <w:r>
        <w:rPr>
          <w:sz w:val="20"/>
          <w:szCs w:val="20"/>
          <w:rtl w:val="0"/>
        </w:rPr>
        <w:t xml:space="preserve"> Academic performance is not a result of a child's ability and focus alone; rather it is a combination of various factors, of which travel to school is an important one. Noise, long hours of travel and lack of transport can impact the energy levels and the stress experienced by the student. This can impact the learning experience and performance of the students. </w:t>
      </w:r>
    </w:p>
    <w:p w14:paraId="27B38282">
      <w:pPr>
        <w:keepLines/>
        <w:numPr>
          <w:ilvl w:val="0"/>
          <w:numId w:val="0"/>
        </w:numPr>
        <w:spacing w:line="276" w:lineRule="auto"/>
        <w:ind w:leftChars="0"/>
        <w:jc w:val="both"/>
        <w:rPr>
          <w:sz w:val="20"/>
          <w:szCs w:val="20"/>
          <w:rtl w:val="0"/>
        </w:rPr>
      </w:pPr>
      <w:r>
        <w:rPr>
          <w:sz w:val="20"/>
          <w:szCs w:val="20"/>
          <w:rtl w:val="0"/>
        </w:rPr>
        <w:t>61% of the students wanted to improve their last mile walking experience to improve upon academics  67% voted for less travel time, 73% opted for availability of public transport near school and 67% also responded to less walking time that helps them perform better in academics.(Source: HumanQind Safe School Zone Survey 22-23)</w:t>
      </w:r>
    </w:p>
    <w:p w14:paraId="5BE317D8">
      <w:pPr>
        <w:rPr>
          <w:sz w:val="20"/>
          <w:szCs w:val="20"/>
          <w:rtl w:val="0"/>
        </w:rPr>
      </w:pPr>
      <w:r>
        <w:rPr>
          <w:sz w:val="20"/>
          <w:szCs w:val="20"/>
          <w:rtl w:val="0"/>
        </w:rPr>
        <w:br w:type="page"/>
      </w:r>
    </w:p>
    <w:p w14:paraId="74DFAA86">
      <w:pPr>
        <w:keepLines/>
        <w:numPr>
          <w:ilvl w:val="0"/>
          <w:numId w:val="0"/>
        </w:numPr>
        <w:spacing w:line="276" w:lineRule="auto"/>
        <w:ind w:leftChars="0"/>
        <w:jc w:val="both"/>
        <w:rPr>
          <w:sz w:val="20"/>
          <w:szCs w:val="20"/>
          <w:rtl w:val="0"/>
        </w:rPr>
      </w:pPr>
    </w:p>
    <w:p w14:paraId="50020A06">
      <w:pPr>
        <w:pStyle w:val="4"/>
        <w:numPr>
          <w:ilvl w:val="2"/>
          <w:numId w:val="21"/>
        </w:numPr>
        <w:jc w:val="both"/>
      </w:pPr>
      <w:bookmarkStart w:id="185" w:name="_Toc3232"/>
      <w:r>
        <w:rPr>
          <w:b w:val="0"/>
          <w:bCs w:val="0"/>
          <w:i/>
          <w:iCs/>
        </w:rPr>
        <w:drawing>
          <wp:anchor distT="114300" distB="114300" distL="114300" distR="114300" simplePos="0" relativeHeight="251660288" behindDoc="0" locked="0" layoutInCell="1" allowOverlap="1">
            <wp:simplePos x="0" y="0"/>
            <wp:positionH relativeFrom="column">
              <wp:posOffset>-1419225</wp:posOffset>
            </wp:positionH>
            <wp:positionV relativeFrom="paragraph">
              <wp:posOffset>1498600</wp:posOffset>
            </wp:positionV>
            <wp:extent cx="6510020" cy="4392930"/>
            <wp:effectExtent l="0" t="0" r="7620" b="5080"/>
            <wp:wrapTopAndBottom/>
            <wp:docPr id="5" name="image7.png"/>
            <wp:cNvGraphicFramePr/>
            <a:graphic xmlns:a="http://schemas.openxmlformats.org/drawingml/2006/main">
              <a:graphicData uri="http://schemas.openxmlformats.org/drawingml/2006/picture">
                <pic:pic xmlns:pic="http://schemas.openxmlformats.org/drawingml/2006/picture">
                  <pic:nvPicPr>
                    <pic:cNvPr id="5" name="image7.png"/>
                    <pic:cNvPicPr preferRelativeResize="0"/>
                  </pic:nvPicPr>
                  <pic:blipFill>
                    <a:blip r:embed="rId61"/>
                    <a:srcRect r="3225"/>
                    <a:stretch>
                      <a:fillRect/>
                    </a:stretch>
                  </pic:blipFill>
                  <pic:spPr>
                    <a:xfrm rot="5400000">
                      <a:off x="0" y="0"/>
                      <a:ext cx="6510020" cy="4392930"/>
                    </a:xfrm>
                    <a:prstGeom prst="rect">
                      <a:avLst/>
                    </a:prstGeom>
                  </pic:spPr>
                </pic:pic>
              </a:graphicData>
            </a:graphic>
          </wp:anchor>
        </w:drawing>
      </w:r>
      <w:r>
        <w:t>: Activity map</w:t>
      </w:r>
      <w:bookmarkEnd w:id="185"/>
    </w:p>
    <w:p w14:paraId="3192C09F">
      <w:pPr>
        <w:pStyle w:val="13"/>
        <w:bidi w:val="0"/>
        <w:rPr>
          <w:rFonts w:hint="default"/>
          <w:b/>
          <w:lang w:val="en-IN"/>
        </w:rPr>
      </w:pPr>
      <w:r>
        <w:t xml:space="preserve">Figure </w:t>
      </w:r>
      <w:r>
        <w:fldChar w:fldCharType="begin"/>
      </w:r>
      <w:r>
        <w:instrText xml:space="preserve"> SEQ Figure \* ARABIC </w:instrText>
      </w:r>
      <w:r>
        <w:fldChar w:fldCharType="separate"/>
      </w:r>
      <w:r>
        <w:t>31</w:t>
      </w:r>
      <w:r>
        <w:fldChar w:fldCharType="end"/>
      </w:r>
      <w:bookmarkStart w:id="186" w:name="_Toc7902"/>
      <w:bookmarkStart w:id="187" w:name="_Toc4064"/>
      <w:r>
        <w:rPr>
          <w:rFonts w:hint="default"/>
          <w:lang w:val="en-IN"/>
        </w:rPr>
        <w:t xml:space="preserve">: Activity mapping at </w:t>
      </w:r>
      <w:r>
        <w:rPr>
          <w:rtl w:val="0"/>
        </w:rPr>
        <w:t>Govt. Boys Senior Secondary School Vishwas Nagar Afternoon</w:t>
      </w:r>
      <w:bookmarkEnd w:id="186"/>
      <w:bookmarkEnd w:id="187"/>
    </w:p>
    <w:p w14:paraId="2E157735">
      <w:pPr>
        <w:jc w:val="both"/>
        <w:rPr>
          <w:b/>
        </w:rPr>
      </w:pPr>
    </w:p>
    <w:p w14:paraId="30985404">
      <w:pPr>
        <w:jc w:val="both"/>
        <w:rPr>
          <w:b/>
        </w:rPr>
      </w:pPr>
    </w:p>
    <w:p w14:paraId="38AED420">
      <w:pPr>
        <w:jc w:val="both"/>
      </w:pPr>
      <w:r>
        <w:rPr>
          <w:b/>
        </w:rPr>
        <w:t>Key Findings:</w:t>
      </w:r>
    </w:p>
    <w:tbl>
      <w:tblPr>
        <w:tblStyle w:val="63"/>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14"/>
        <w:gridCol w:w="4515"/>
      </w:tblGrid>
      <w:tr w14:paraId="0A42D0A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445" w:hRule="atLeast"/>
        </w:trPr>
        <w:tc>
          <w:tcPr>
            <w:tcW w:w="4514" w:type="dxa"/>
            <w:vAlign w:val="top"/>
          </w:tcPr>
          <w:p w14:paraId="128A1CD3">
            <w:pPr>
              <w:widowControl w:val="0"/>
              <w:spacing w:line="240" w:lineRule="auto"/>
              <w:rPr>
                <w:b/>
                <w:sz w:val="20"/>
                <w:szCs w:val="20"/>
              </w:rPr>
            </w:pPr>
            <w:r>
              <w:rPr>
                <w:b/>
                <w:sz w:val="20"/>
                <w:szCs w:val="20"/>
                <w:rtl w:val="0"/>
              </w:rPr>
              <w:t xml:space="preserve">Afternoon : Home to School </w:t>
            </w:r>
          </w:p>
          <w:p w14:paraId="14AD75E5">
            <w:pPr>
              <w:widowControl w:val="0"/>
              <w:spacing w:line="240" w:lineRule="auto"/>
              <w:rPr>
                <w:sz w:val="20"/>
                <w:szCs w:val="20"/>
              </w:rPr>
            </w:pPr>
          </w:p>
          <w:p w14:paraId="2FC01FB1">
            <w:pPr>
              <w:widowControl w:val="0"/>
              <w:numPr>
                <w:ilvl w:val="0"/>
                <w:numId w:val="24"/>
              </w:numPr>
              <w:spacing w:line="240" w:lineRule="auto"/>
              <w:ind w:left="720" w:hanging="360"/>
              <w:rPr>
                <w:sz w:val="20"/>
                <w:szCs w:val="20"/>
              </w:rPr>
            </w:pPr>
            <w:r>
              <w:rPr>
                <w:sz w:val="20"/>
                <w:szCs w:val="20"/>
                <w:rtl w:val="0"/>
              </w:rPr>
              <w:t>Lack of pedestrian and accessible infrastructure around the school. No safe waiting areas.</w:t>
            </w:r>
          </w:p>
          <w:p w14:paraId="72234250">
            <w:pPr>
              <w:widowControl w:val="0"/>
              <w:spacing w:line="240" w:lineRule="auto"/>
              <w:ind w:left="720" w:firstLine="0"/>
              <w:rPr>
                <w:sz w:val="20"/>
                <w:szCs w:val="20"/>
              </w:rPr>
            </w:pPr>
          </w:p>
          <w:p w14:paraId="328A602B">
            <w:pPr>
              <w:widowControl w:val="0"/>
              <w:numPr>
                <w:ilvl w:val="0"/>
                <w:numId w:val="24"/>
              </w:numPr>
              <w:spacing w:line="240" w:lineRule="auto"/>
              <w:ind w:left="720" w:hanging="360"/>
              <w:rPr>
                <w:sz w:val="20"/>
                <w:szCs w:val="20"/>
              </w:rPr>
            </w:pPr>
            <w:r>
              <w:rPr>
                <w:sz w:val="20"/>
                <w:szCs w:val="20"/>
                <w:rtl w:val="0"/>
              </w:rPr>
              <w:t xml:space="preserve">Crowding and Haphazard movement in front of school gates during the exit/entry hours. </w:t>
            </w:r>
          </w:p>
          <w:p w14:paraId="7930AF2A">
            <w:pPr>
              <w:widowControl w:val="0"/>
              <w:spacing w:line="240" w:lineRule="auto"/>
              <w:ind w:left="720" w:firstLine="0"/>
              <w:rPr>
                <w:sz w:val="20"/>
                <w:szCs w:val="20"/>
              </w:rPr>
            </w:pPr>
          </w:p>
          <w:p w14:paraId="56731F31">
            <w:pPr>
              <w:widowControl w:val="0"/>
              <w:numPr>
                <w:ilvl w:val="0"/>
                <w:numId w:val="24"/>
              </w:numPr>
              <w:spacing w:line="240" w:lineRule="auto"/>
              <w:ind w:left="720" w:hanging="360"/>
              <w:rPr>
                <w:sz w:val="20"/>
                <w:szCs w:val="20"/>
              </w:rPr>
            </w:pPr>
            <w:r>
              <w:rPr>
                <w:sz w:val="20"/>
                <w:szCs w:val="20"/>
                <w:rtl w:val="0"/>
              </w:rPr>
              <w:t xml:space="preserve">E-rickshaws and private vehicles are parked near the school gate, students find it difficult to navigate their way through. </w:t>
            </w:r>
          </w:p>
          <w:p w14:paraId="3441D1C7">
            <w:pPr>
              <w:widowControl w:val="0"/>
              <w:spacing w:line="240" w:lineRule="auto"/>
              <w:ind w:left="720" w:firstLine="0"/>
              <w:rPr>
                <w:sz w:val="20"/>
                <w:szCs w:val="20"/>
              </w:rPr>
            </w:pPr>
          </w:p>
          <w:p w14:paraId="7D0D36E2">
            <w:pPr>
              <w:widowControl w:val="0"/>
              <w:numPr>
                <w:ilvl w:val="0"/>
                <w:numId w:val="24"/>
              </w:numPr>
              <w:spacing w:line="240" w:lineRule="auto"/>
              <w:ind w:left="720" w:hanging="360"/>
              <w:rPr>
                <w:sz w:val="20"/>
                <w:szCs w:val="20"/>
              </w:rPr>
            </w:pPr>
            <w:r>
              <w:rPr>
                <w:sz w:val="20"/>
                <w:szCs w:val="20"/>
                <w:rtl w:val="0"/>
              </w:rPr>
              <w:t xml:space="preserve">High conflict between students and motorised vehicles is observed during the school hours. </w:t>
            </w:r>
          </w:p>
          <w:p w14:paraId="40623EC8">
            <w:pPr>
              <w:widowControl w:val="0"/>
              <w:spacing w:line="240" w:lineRule="auto"/>
            </w:pPr>
          </w:p>
        </w:tc>
        <w:tc>
          <w:tcPr>
            <w:tcW w:w="4514" w:type="dxa"/>
            <w:vAlign w:val="top"/>
          </w:tcPr>
          <w:p w14:paraId="57133C68">
            <w:pPr>
              <w:widowControl w:val="0"/>
              <w:spacing w:line="240" w:lineRule="auto"/>
              <w:rPr>
                <w:b/>
                <w:color w:val="434343"/>
                <w:sz w:val="20"/>
                <w:szCs w:val="20"/>
              </w:rPr>
            </w:pPr>
            <w:r>
              <w:rPr>
                <w:b/>
                <w:color w:val="434343"/>
                <w:sz w:val="20"/>
                <w:szCs w:val="20"/>
                <w:rtl w:val="0"/>
              </w:rPr>
              <w:t>Evening : School to Home</w:t>
            </w:r>
          </w:p>
          <w:p w14:paraId="30010804">
            <w:pPr>
              <w:widowControl w:val="0"/>
              <w:spacing w:line="240" w:lineRule="auto"/>
              <w:rPr>
                <w:color w:val="434343"/>
                <w:sz w:val="20"/>
                <w:szCs w:val="20"/>
              </w:rPr>
            </w:pPr>
          </w:p>
          <w:p w14:paraId="7631AE38">
            <w:pPr>
              <w:widowControl w:val="0"/>
              <w:numPr>
                <w:ilvl w:val="0"/>
                <w:numId w:val="24"/>
              </w:numPr>
              <w:spacing w:line="240" w:lineRule="auto"/>
              <w:ind w:left="720" w:hanging="360"/>
              <w:rPr>
                <w:sz w:val="20"/>
                <w:szCs w:val="20"/>
              </w:rPr>
            </w:pPr>
            <w:r>
              <w:rPr>
                <w:sz w:val="20"/>
                <w:szCs w:val="20"/>
                <w:rtl w:val="0"/>
              </w:rPr>
              <w:t>Overspeeding is observed making environment unsafe for children</w:t>
            </w:r>
          </w:p>
          <w:p w14:paraId="5A185E6A">
            <w:pPr>
              <w:widowControl w:val="0"/>
              <w:spacing w:line="240" w:lineRule="auto"/>
              <w:ind w:left="720" w:firstLine="0"/>
              <w:rPr>
                <w:sz w:val="20"/>
                <w:szCs w:val="20"/>
              </w:rPr>
            </w:pPr>
          </w:p>
          <w:p w14:paraId="7AA31E04">
            <w:pPr>
              <w:widowControl w:val="0"/>
              <w:numPr>
                <w:ilvl w:val="0"/>
                <w:numId w:val="24"/>
              </w:numPr>
              <w:spacing w:line="240" w:lineRule="auto"/>
              <w:ind w:left="720" w:hanging="360"/>
              <w:rPr>
                <w:sz w:val="20"/>
                <w:szCs w:val="20"/>
              </w:rPr>
            </w:pPr>
            <w:r>
              <w:rPr>
                <w:sz w:val="20"/>
                <w:szCs w:val="20"/>
                <w:rtl w:val="0"/>
              </w:rPr>
              <w:t xml:space="preserve">Lack of signages and markings conducive to school zones.  </w:t>
            </w:r>
          </w:p>
          <w:p w14:paraId="2345C40F">
            <w:pPr>
              <w:widowControl w:val="0"/>
              <w:spacing w:line="240" w:lineRule="auto"/>
              <w:ind w:left="720" w:firstLine="0"/>
              <w:rPr>
                <w:sz w:val="20"/>
                <w:szCs w:val="20"/>
              </w:rPr>
            </w:pPr>
          </w:p>
          <w:p w14:paraId="7A32F7BC">
            <w:pPr>
              <w:widowControl w:val="0"/>
              <w:numPr>
                <w:ilvl w:val="0"/>
                <w:numId w:val="24"/>
              </w:numPr>
              <w:spacing w:line="240" w:lineRule="auto"/>
              <w:ind w:left="720" w:hanging="360"/>
              <w:rPr>
                <w:sz w:val="20"/>
                <w:szCs w:val="20"/>
              </w:rPr>
            </w:pPr>
            <w:r>
              <w:rPr>
                <w:sz w:val="20"/>
                <w:szCs w:val="20"/>
                <w:rtl w:val="0"/>
              </w:rPr>
              <w:t xml:space="preserve">Students have to cross the road in an unsafe environment with lack of any traffic calming. </w:t>
            </w:r>
          </w:p>
          <w:p w14:paraId="668AE52D">
            <w:pPr>
              <w:widowControl w:val="0"/>
              <w:spacing w:line="240" w:lineRule="auto"/>
              <w:ind w:left="720" w:firstLine="0"/>
              <w:rPr>
                <w:sz w:val="20"/>
                <w:szCs w:val="20"/>
              </w:rPr>
            </w:pPr>
          </w:p>
          <w:p w14:paraId="5C550F0B">
            <w:pPr>
              <w:widowControl w:val="0"/>
              <w:numPr>
                <w:ilvl w:val="0"/>
                <w:numId w:val="24"/>
              </w:numPr>
              <w:spacing w:line="240" w:lineRule="auto"/>
              <w:ind w:left="720" w:hanging="360"/>
              <w:rPr>
                <w:sz w:val="20"/>
                <w:szCs w:val="20"/>
                <w:u w:val="none"/>
              </w:rPr>
            </w:pPr>
            <w:r>
              <w:rPr>
                <w:sz w:val="20"/>
                <w:szCs w:val="20"/>
                <w:rtl w:val="0"/>
              </w:rPr>
              <w:t>Poor street light conditions. GBSS exit hours also coincide with peak city traffic, exposing the students to high risk.</w:t>
            </w:r>
          </w:p>
          <w:p w14:paraId="611D6D1F">
            <w:pPr>
              <w:widowControl w:val="0"/>
              <w:spacing w:line="240" w:lineRule="auto"/>
              <w:rPr>
                <w:sz w:val="20"/>
                <w:szCs w:val="20"/>
              </w:rPr>
            </w:pPr>
          </w:p>
          <w:p w14:paraId="182B5746">
            <w:pPr>
              <w:widowControl w:val="0"/>
              <w:spacing w:line="240" w:lineRule="auto"/>
              <w:rPr>
                <w:sz w:val="20"/>
                <w:szCs w:val="20"/>
              </w:rPr>
            </w:pPr>
          </w:p>
          <w:p w14:paraId="7F5C61B3">
            <w:pPr>
              <w:widowControl w:val="0"/>
              <w:spacing w:line="240" w:lineRule="auto"/>
              <w:ind w:left="720" w:leftChars="0" w:firstLine="0" w:firstLineChars="0"/>
            </w:pPr>
          </w:p>
        </w:tc>
      </w:tr>
    </w:tbl>
    <w:p w14:paraId="29AA3A96">
      <w:pPr>
        <w:jc w:val="both"/>
        <w:rPr>
          <w:b/>
        </w:rPr>
      </w:pPr>
    </w:p>
    <w:p w14:paraId="4AED6CDE">
      <w:bookmarkStart w:id="188" w:name="_dmpfrxpt8few" w:colFirst="0" w:colLast="0"/>
      <w:bookmarkEnd w:id="188"/>
      <w:r>
        <w:br w:type="page"/>
      </w:r>
    </w:p>
    <w:p w14:paraId="25171BE3">
      <w:pPr>
        <w:pStyle w:val="4"/>
        <w:numPr>
          <w:ilvl w:val="2"/>
          <w:numId w:val="21"/>
        </w:numPr>
        <w:jc w:val="both"/>
      </w:pPr>
      <w:bookmarkStart w:id="189" w:name="_gpbnsnoz92mq" w:colFirst="0" w:colLast="0"/>
      <w:bookmarkEnd w:id="189"/>
      <w:bookmarkStart w:id="190" w:name="_Toc13986"/>
      <w:r>
        <w:t>: Proposed design</w:t>
      </w:r>
      <w:bookmarkEnd w:id="190"/>
    </w:p>
    <w:p w14:paraId="0E1A8C93"/>
    <w:p w14:paraId="6186BC2C">
      <w:pPr>
        <w:pStyle w:val="18"/>
        <w:keepNext w:val="0"/>
        <w:keepLines w:val="0"/>
        <w:widowControl/>
        <w:suppressLineNumbers w:val="0"/>
        <w:bidi w:val="0"/>
        <w:spacing w:before="0" w:beforeAutospacing="0" w:after="0" w:afterAutospacing="0" w:line="21" w:lineRule="atLeast"/>
        <w:jc w:val="both"/>
        <w:rPr>
          <w:rFonts w:ascii="Arial" w:hAnsi="Arial" w:cs="Arial"/>
          <w:i w:val="0"/>
          <w:iCs w:val="0"/>
          <w:color w:val="000000"/>
          <w:sz w:val="22"/>
          <w:szCs w:val="22"/>
          <w:u w:val="none"/>
          <w:vertAlign w:val="baseline"/>
        </w:rPr>
      </w:pPr>
      <w:r>
        <w:rPr>
          <w:rFonts w:hint="default" w:cs="Arial" w:asciiTheme="minorAscii" w:hAnsiTheme="minorAscii"/>
          <w:i w:val="0"/>
          <w:iCs w:val="0"/>
          <w:color w:val="000000"/>
          <w:sz w:val="22"/>
          <w:szCs w:val="22"/>
          <w:u w:val="none"/>
          <w:vertAlign w:val="baseline"/>
          <w:lang w:val="en-IN"/>
        </w:rPr>
        <w:t>T</w:t>
      </w:r>
      <w:r>
        <w:rPr>
          <w:rFonts w:hint="default" w:cs="Arial" w:asciiTheme="minorAscii" w:hAnsiTheme="minorAscii"/>
          <w:i w:val="0"/>
          <w:iCs w:val="0"/>
          <w:color w:val="000000"/>
          <w:sz w:val="22"/>
          <w:szCs w:val="22"/>
          <w:u w:val="none"/>
          <w:vertAlign w:val="baseline"/>
        </w:rPr>
        <w:t>he School Zone plan cocreated by school road safety clubs is called ‘Pyara School Zone’ which strictly adheres to IRC guidelines and principles of traffic safety and management around schools. The design takes into consideration some of the specific problems and challenges identified together with the school community. Students embrace a slow zone (20km/h), promote walkability, extend safe school zone limit to the nearest intersection, propose an integrated plan with public transport and incorporate integrated parking bays, bus stops, pedestrian pathways, cycle track and cycle lane, waiting areas. The proposed design covers a total of 800 m length of streets and adheres to 20 km/h or lower in the school zone promoting walkability. Spaces are designated for parking to avoid conflicts. The area in front of gates including the intersection connecting Maharishi Valmiki Marg with both the perpendicular Gurudwara Road(s) have been made safer by changing surface texture change and wide prominent crossings for all road users.</w:t>
      </w:r>
      <w:r>
        <w:rPr>
          <w:rFonts w:ascii="Arial" w:hAnsi="Arial" w:cs="Arial"/>
          <w:i w:val="0"/>
          <w:iCs w:val="0"/>
          <w:color w:val="000000"/>
          <w:sz w:val="22"/>
          <w:szCs w:val="22"/>
          <w:u w:val="none"/>
          <w:vertAlign w:val="baseline"/>
        </w:rPr>
        <w:t> </w:t>
      </w:r>
    </w:p>
    <w:p w14:paraId="5C049F09">
      <w:pPr>
        <w:keepLines/>
        <w:spacing w:line="276" w:lineRule="auto"/>
        <w:jc w:val="both"/>
        <w:rPr>
          <w:sz w:val="20"/>
          <w:szCs w:val="20"/>
          <w:rtl w:val="0"/>
        </w:rPr>
      </w:pPr>
    </w:p>
    <w:p w14:paraId="000000CE">
      <w:pPr>
        <w:keepLines/>
        <w:spacing w:line="276" w:lineRule="auto"/>
        <w:jc w:val="both"/>
      </w:pPr>
      <w:r>
        <w:rPr>
          <w:sz w:val="20"/>
          <w:szCs w:val="20"/>
          <w:rtl w:val="0"/>
        </w:rPr>
        <w:t xml:space="preserve">The Right of Way (ROW) and intersection design has been designed as per the street typology. </w:t>
      </w:r>
    </w:p>
    <w:p w14:paraId="08D3E2C4">
      <w:pPr>
        <w:pStyle w:val="18"/>
        <w:keepNext w:val="0"/>
        <w:keepLines w:val="0"/>
        <w:widowControl/>
        <w:suppressLineNumbers w:val="0"/>
        <w:bidi w:val="0"/>
        <w:spacing w:before="0" w:beforeAutospacing="0" w:after="0" w:afterAutospacing="0" w:line="21" w:lineRule="atLeast"/>
        <w:jc w:val="both"/>
        <w:rPr>
          <w:rFonts w:ascii="Arial" w:hAnsi="Arial" w:cs="Arial"/>
          <w:i w:val="0"/>
          <w:iCs w:val="0"/>
          <w:color w:val="000000"/>
          <w:sz w:val="22"/>
          <w:szCs w:val="22"/>
          <w:u w:val="none"/>
          <w:vertAlign w:val="baseline"/>
        </w:rPr>
      </w:pPr>
    </w:p>
    <w:p w14:paraId="000000D0">
      <w:pPr>
        <w:keepLines/>
        <w:numPr>
          <w:ilvl w:val="0"/>
          <w:numId w:val="25"/>
        </w:numPr>
        <w:spacing w:line="276" w:lineRule="auto"/>
        <w:ind w:left="720" w:hanging="360"/>
        <w:jc w:val="both"/>
        <w:rPr>
          <w:sz w:val="20"/>
          <w:szCs w:val="20"/>
        </w:rPr>
      </w:pPr>
      <w:r>
        <w:rPr>
          <w:sz w:val="20"/>
          <w:szCs w:val="20"/>
          <w:rtl w:val="0"/>
        </w:rPr>
        <w:t xml:space="preserve">2.5-2.8m accessible and segregated footpaths on both sides of the Maharishi Valmiki Marg </w:t>
      </w:r>
    </w:p>
    <w:p w14:paraId="000000D1">
      <w:pPr>
        <w:keepLines/>
        <w:numPr>
          <w:ilvl w:val="0"/>
          <w:numId w:val="25"/>
        </w:numPr>
        <w:spacing w:line="276" w:lineRule="auto"/>
        <w:ind w:left="720" w:hanging="360"/>
        <w:jc w:val="both"/>
        <w:rPr>
          <w:sz w:val="20"/>
          <w:szCs w:val="20"/>
        </w:rPr>
      </w:pPr>
      <w:r>
        <w:rPr>
          <w:sz w:val="20"/>
          <w:szCs w:val="20"/>
          <w:rtl w:val="0"/>
        </w:rPr>
        <w:t>2.2-2.4 m segregated cycle lane on one side. (as per IRC 11: 2015)</w:t>
      </w:r>
    </w:p>
    <w:p w14:paraId="000000D2">
      <w:pPr>
        <w:keepLines/>
        <w:numPr>
          <w:ilvl w:val="0"/>
          <w:numId w:val="25"/>
        </w:numPr>
        <w:spacing w:line="276" w:lineRule="auto"/>
        <w:ind w:left="720" w:hanging="360"/>
        <w:jc w:val="both"/>
        <w:rPr>
          <w:sz w:val="20"/>
          <w:szCs w:val="20"/>
        </w:rPr>
      </w:pPr>
      <w:r>
        <w:rPr>
          <w:sz w:val="20"/>
          <w:szCs w:val="20"/>
          <w:rtl w:val="0"/>
        </w:rPr>
        <w:t xml:space="preserve">1.0 m of Multi-Utility Zone for Services such as lighting and drainage. </w:t>
      </w:r>
    </w:p>
    <w:p w14:paraId="000000D3">
      <w:pPr>
        <w:keepLines/>
        <w:numPr>
          <w:ilvl w:val="0"/>
          <w:numId w:val="25"/>
        </w:numPr>
        <w:spacing w:line="276" w:lineRule="auto"/>
        <w:ind w:left="720" w:hanging="360"/>
        <w:jc w:val="both"/>
        <w:rPr>
          <w:sz w:val="20"/>
          <w:szCs w:val="20"/>
          <w:u w:val="none"/>
        </w:rPr>
      </w:pPr>
      <w:r>
        <w:rPr>
          <w:sz w:val="20"/>
          <w:szCs w:val="20"/>
          <w:rtl w:val="0"/>
        </w:rPr>
        <w:t xml:space="preserve">Traffic calmings designed in front of entry/exits and school gates.  </w:t>
      </w:r>
    </w:p>
    <w:p w14:paraId="000000D4">
      <w:pPr>
        <w:keepLines/>
        <w:numPr>
          <w:ilvl w:val="0"/>
          <w:numId w:val="25"/>
        </w:numPr>
        <w:spacing w:line="276" w:lineRule="auto"/>
        <w:ind w:left="720" w:hanging="360"/>
        <w:jc w:val="both"/>
        <w:rPr>
          <w:sz w:val="20"/>
          <w:szCs w:val="20"/>
          <w:u w:val="none"/>
        </w:rPr>
      </w:pPr>
      <w:r>
        <w:rPr>
          <w:sz w:val="20"/>
          <w:szCs w:val="20"/>
          <w:rtl w:val="0"/>
        </w:rPr>
        <w:t>Designated Parking Bays</w:t>
      </w:r>
    </w:p>
    <w:p w14:paraId="000000D5">
      <w:pPr>
        <w:keepLines/>
        <w:numPr>
          <w:ilvl w:val="0"/>
          <w:numId w:val="25"/>
        </w:numPr>
        <w:spacing w:line="276" w:lineRule="auto"/>
        <w:ind w:left="720" w:hanging="360"/>
        <w:jc w:val="both"/>
        <w:rPr>
          <w:sz w:val="20"/>
          <w:szCs w:val="20"/>
        </w:rPr>
      </w:pPr>
      <w:r>
        <w:rPr>
          <w:sz w:val="20"/>
          <w:szCs w:val="20"/>
          <w:rtl w:val="0"/>
        </w:rPr>
        <w:t>Designated boarding areas and drop off zones</w:t>
      </w:r>
    </w:p>
    <w:p w14:paraId="000000D6">
      <w:pPr>
        <w:keepLines/>
        <w:numPr>
          <w:ilvl w:val="0"/>
          <w:numId w:val="25"/>
        </w:numPr>
        <w:spacing w:line="276" w:lineRule="auto"/>
        <w:ind w:left="720" w:hanging="360"/>
        <w:jc w:val="both"/>
        <w:rPr>
          <w:sz w:val="20"/>
          <w:szCs w:val="20"/>
        </w:rPr>
      </w:pPr>
      <w:r>
        <w:rPr>
          <w:sz w:val="20"/>
          <w:szCs w:val="20"/>
          <w:rtl w:val="0"/>
        </w:rPr>
        <w:t xml:space="preserve">Integrated waiting spaces, vendor spaces and street furniture integrated </w:t>
      </w:r>
    </w:p>
    <w:p w14:paraId="000000D7">
      <w:pPr>
        <w:keepLines/>
        <w:numPr>
          <w:ilvl w:val="0"/>
          <w:numId w:val="25"/>
        </w:numPr>
        <w:spacing w:line="276" w:lineRule="auto"/>
        <w:ind w:left="720" w:hanging="360"/>
        <w:jc w:val="both"/>
        <w:rPr>
          <w:sz w:val="20"/>
          <w:szCs w:val="20"/>
        </w:rPr>
      </w:pPr>
      <w:r>
        <w:rPr>
          <w:sz w:val="20"/>
          <w:szCs w:val="20"/>
          <w:rtl w:val="0"/>
        </w:rPr>
        <w:t xml:space="preserve">School specific signage and marking </w:t>
      </w:r>
    </w:p>
    <w:p w14:paraId="000000D8">
      <w:pPr>
        <w:keepLines/>
        <w:numPr>
          <w:ilvl w:val="0"/>
          <w:numId w:val="25"/>
        </w:numPr>
        <w:spacing w:line="276" w:lineRule="auto"/>
        <w:ind w:left="720" w:hanging="360"/>
        <w:jc w:val="both"/>
        <w:rPr>
          <w:sz w:val="20"/>
          <w:szCs w:val="20"/>
        </w:rPr>
      </w:pPr>
      <w:r>
        <w:rPr>
          <w:sz w:val="20"/>
          <w:szCs w:val="20"/>
          <w:rtl w:val="0"/>
        </w:rPr>
        <w:t>Continuous carriageway 2 lanes each direction on Maharishi Valmiki Marg</w:t>
      </w:r>
    </w:p>
    <w:p w14:paraId="000000D9">
      <w:pPr>
        <w:keepLines/>
        <w:numPr>
          <w:ilvl w:val="0"/>
          <w:numId w:val="25"/>
        </w:numPr>
        <w:spacing w:line="276" w:lineRule="auto"/>
        <w:ind w:left="720" w:hanging="360"/>
        <w:jc w:val="both"/>
        <w:rPr>
          <w:sz w:val="20"/>
          <w:szCs w:val="20"/>
          <w:u w:val="none"/>
        </w:rPr>
      </w:pPr>
      <w:r>
        <w:rPr>
          <w:sz w:val="20"/>
          <w:szCs w:val="20"/>
          <w:rtl w:val="0"/>
        </w:rPr>
        <w:t>Location of bus shelter at the Maharishi Valmiki Marg intersection.</w:t>
      </w:r>
    </w:p>
    <w:p w14:paraId="000000DA">
      <w:pPr>
        <w:keepLines/>
        <w:numPr>
          <w:ilvl w:val="0"/>
          <w:numId w:val="25"/>
        </w:numPr>
        <w:spacing w:line="276" w:lineRule="auto"/>
        <w:ind w:left="720" w:hanging="360"/>
        <w:jc w:val="both"/>
        <w:rPr>
          <w:sz w:val="20"/>
          <w:szCs w:val="20"/>
          <w:u w:val="none"/>
        </w:rPr>
      </w:pPr>
      <w:r>
        <w:rPr>
          <w:sz w:val="20"/>
          <w:szCs w:val="20"/>
          <w:rtl w:val="0"/>
        </w:rPr>
        <w:t xml:space="preserve">Minor Intersection at the Gurudwara Road </w:t>
      </w:r>
    </w:p>
    <w:p w14:paraId="000000DB">
      <w:pPr>
        <w:keepLines/>
        <w:numPr>
          <w:ilvl w:val="0"/>
          <w:numId w:val="25"/>
        </w:numPr>
        <w:spacing w:line="276" w:lineRule="auto"/>
        <w:ind w:left="720" w:hanging="360"/>
        <w:jc w:val="both"/>
        <w:rPr>
          <w:sz w:val="20"/>
          <w:szCs w:val="20"/>
          <w:u w:val="none"/>
        </w:rPr>
      </w:pPr>
      <w:r>
        <w:rPr>
          <w:sz w:val="20"/>
          <w:szCs w:val="20"/>
          <w:rtl w:val="0"/>
        </w:rPr>
        <w:t>2.5 M segregated footpath on both sides of the Gurudwara Road</w:t>
      </w:r>
    </w:p>
    <w:p w14:paraId="000000DC">
      <w:pPr>
        <w:keepLines/>
        <w:numPr>
          <w:ilvl w:val="0"/>
          <w:numId w:val="25"/>
        </w:numPr>
        <w:spacing w:line="276" w:lineRule="auto"/>
        <w:ind w:left="720" w:hanging="360"/>
        <w:jc w:val="both"/>
        <w:rPr>
          <w:sz w:val="20"/>
          <w:szCs w:val="20"/>
          <w:u w:val="none"/>
        </w:rPr>
      </w:pPr>
      <w:r>
        <w:rPr>
          <w:sz w:val="20"/>
          <w:szCs w:val="20"/>
          <w:rtl w:val="0"/>
        </w:rPr>
        <w:t>1.5 M segregated at grade cycle lane on both sides of the Gurudwara Road</w:t>
      </w:r>
    </w:p>
    <w:p w14:paraId="3F5D6296">
      <w:pPr>
        <w:spacing w:before="200"/>
        <w:jc w:val="both"/>
      </w:pPr>
      <w:r>
        <w:drawing>
          <wp:anchor distT="114300" distB="114300" distL="114300" distR="114300" simplePos="0" relativeHeight="251661312" behindDoc="0" locked="0" layoutInCell="1" allowOverlap="1">
            <wp:simplePos x="0" y="0"/>
            <wp:positionH relativeFrom="column">
              <wp:posOffset>133350</wp:posOffset>
            </wp:positionH>
            <wp:positionV relativeFrom="paragraph">
              <wp:posOffset>-8108950</wp:posOffset>
            </wp:positionV>
            <wp:extent cx="5928995" cy="2545080"/>
            <wp:effectExtent l="0" t="0" r="14605" b="7620"/>
            <wp:wrapTopAndBottom/>
            <wp:docPr id="78" name="image4.png"/>
            <wp:cNvGraphicFramePr/>
            <a:graphic xmlns:a="http://schemas.openxmlformats.org/drawingml/2006/main">
              <a:graphicData uri="http://schemas.openxmlformats.org/drawingml/2006/picture">
                <pic:pic xmlns:pic="http://schemas.openxmlformats.org/drawingml/2006/picture">
                  <pic:nvPicPr>
                    <pic:cNvPr id="78" name="image4.png"/>
                    <pic:cNvPicPr preferRelativeResize="0"/>
                  </pic:nvPicPr>
                  <pic:blipFill>
                    <a:blip r:embed="rId62"/>
                    <a:srcRect l="-977" t="-699" r="977" b="699"/>
                    <a:stretch>
                      <a:fillRect/>
                    </a:stretch>
                  </pic:blipFill>
                  <pic:spPr>
                    <a:xfrm>
                      <a:off x="0" y="0"/>
                      <a:ext cx="5928995" cy="2545080"/>
                    </a:xfrm>
                    <a:prstGeom prst="rect">
                      <a:avLst/>
                    </a:prstGeom>
                  </pic:spPr>
                </pic:pic>
              </a:graphicData>
            </a:graphic>
          </wp:anchor>
        </w:drawing>
      </w:r>
    </w:p>
    <w:p w14:paraId="10745CC4">
      <w:pPr>
        <w:pStyle w:val="13"/>
        <w:spacing w:before="200"/>
        <w:ind w:left="720"/>
        <w:jc w:val="both"/>
        <w:rPr>
          <w:rFonts w:hint="default"/>
          <w:lang w:val="en-IN"/>
        </w:rPr>
      </w:pPr>
      <w:r>
        <w:t xml:space="preserve">Figure </w:t>
      </w:r>
      <w:r>
        <w:fldChar w:fldCharType="begin"/>
      </w:r>
      <w:r>
        <w:instrText xml:space="preserve"> SEQ Figure \* ARABIC </w:instrText>
      </w:r>
      <w:r>
        <w:fldChar w:fldCharType="separate"/>
      </w:r>
      <w:r>
        <w:t>32</w:t>
      </w:r>
      <w:r>
        <w:fldChar w:fldCharType="end"/>
      </w:r>
      <w:bookmarkStart w:id="191" w:name="_Toc17431"/>
      <w:bookmarkStart w:id="192" w:name="_Toc16736"/>
      <w:r>
        <w:rPr>
          <w:rFonts w:hint="default"/>
          <w:lang w:val="en-IN"/>
        </w:rPr>
        <w:t xml:space="preserve">: </w:t>
      </w:r>
      <w:r>
        <w:rPr>
          <w:b/>
          <w:sz w:val="18"/>
          <w:szCs w:val="18"/>
          <w:rtl w:val="0"/>
        </w:rPr>
        <w:t>Proposed Render of Maharishi Valmiki Marg in front of Govt. Boys Senior Secondary School Vishwas Nagar</w:t>
      </w:r>
      <w:bookmarkEnd w:id="191"/>
      <w:bookmarkEnd w:id="192"/>
    </w:p>
    <w:p w14:paraId="7D12A342">
      <w:pPr>
        <w:spacing w:before="200"/>
        <w:jc w:val="both"/>
      </w:pPr>
    </w:p>
    <w:p w14:paraId="747A6B21">
      <w:pPr>
        <w:spacing w:before="200"/>
        <w:ind w:left="720"/>
        <w:jc w:val="center"/>
        <w:rPr>
          <w:rFonts w:hint="default"/>
          <w:lang w:val="en-IN"/>
        </w:rPr>
      </w:pPr>
      <w:r>
        <w:rPr>
          <w:rFonts w:hint="default"/>
          <w:lang w:val="en-IN"/>
        </w:rPr>
        <w:drawing>
          <wp:anchor distT="0" distB="0" distL="114300" distR="114300" simplePos="0" relativeHeight="251662336" behindDoc="0" locked="0" layoutInCell="1" allowOverlap="1">
            <wp:simplePos x="0" y="0"/>
            <wp:positionH relativeFrom="column">
              <wp:posOffset>-577850</wp:posOffset>
            </wp:positionH>
            <wp:positionV relativeFrom="paragraph">
              <wp:posOffset>2155825</wp:posOffset>
            </wp:positionV>
            <wp:extent cx="2061210" cy="2061210"/>
            <wp:effectExtent l="0" t="0" r="15240" b="15240"/>
            <wp:wrapNone/>
            <wp:docPr id="76" name="Picture 76" descr="Figure 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Figure 5 "/>
                    <pic:cNvPicPr>
                      <a:picLocks noChangeAspect="1"/>
                    </pic:cNvPicPr>
                  </pic:nvPicPr>
                  <pic:blipFill>
                    <a:blip r:embed="rId63"/>
                    <a:stretch>
                      <a:fillRect/>
                    </a:stretch>
                  </pic:blipFill>
                  <pic:spPr>
                    <a:xfrm>
                      <a:off x="0" y="0"/>
                      <a:ext cx="2061210" cy="2061210"/>
                    </a:xfrm>
                    <a:prstGeom prst="rect">
                      <a:avLst/>
                    </a:prstGeom>
                  </pic:spPr>
                </pic:pic>
              </a:graphicData>
            </a:graphic>
          </wp:anchor>
        </w:drawing>
      </w:r>
      <w:r>
        <w:rPr>
          <w:rFonts w:hint="default"/>
          <w:lang w:val="en-IN"/>
        </w:rPr>
        <w:drawing>
          <wp:inline distT="0" distB="0" distL="114300" distR="114300">
            <wp:extent cx="4888230" cy="7893685"/>
            <wp:effectExtent l="0" t="0" r="7620" b="12065"/>
            <wp:docPr id="75" name="Picture 75" descr="Fig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Figure 5"/>
                    <pic:cNvPicPr>
                      <a:picLocks noChangeAspect="1"/>
                    </pic:cNvPicPr>
                  </pic:nvPicPr>
                  <pic:blipFill>
                    <a:blip r:embed="rId64"/>
                    <a:stretch>
                      <a:fillRect/>
                    </a:stretch>
                  </pic:blipFill>
                  <pic:spPr>
                    <a:xfrm>
                      <a:off x="0" y="0"/>
                      <a:ext cx="4888230" cy="7893685"/>
                    </a:xfrm>
                    <a:prstGeom prst="rect">
                      <a:avLst/>
                    </a:prstGeom>
                  </pic:spPr>
                </pic:pic>
              </a:graphicData>
            </a:graphic>
          </wp:inline>
        </w:drawing>
      </w:r>
    </w:p>
    <w:p w14:paraId="6B43E4BC">
      <w:pPr>
        <w:pStyle w:val="13"/>
        <w:spacing w:before="200"/>
        <w:ind w:left="720"/>
        <w:jc w:val="center"/>
        <w:rPr>
          <w:rFonts w:hint="default"/>
          <w:b/>
          <w:sz w:val="18"/>
          <w:szCs w:val="18"/>
          <w:lang w:val="en-IN"/>
        </w:rPr>
      </w:pPr>
      <w:r>
        <w:t xml:space="preserve">Figure </w:t>
      </w:r>
      <w:r>
        <w:fldChar w:fldCharType="begin"/>
      </w:r>
      <w:r>
        <w:instrText xml:space="preserve"> SEQ Figure \* ARABIC </w:instrText>
      </w:r>
      <w:r>
        <w:fldChar w:fldCharType="separate"/>
      </w:r>
      <w:r>
        <w:t>33</w:t>
      </w:r>
      <w:r>
        <w:fldChar w:fldCharType="end"/>
      </w:r>
      <w:bookmarkStart w:id="193" w:name="_Toc3638"/>
      <w:bookmarkStart w:id="194" w:name="_Toc32429"/>
      <w:r>
        <w:rPr>
          <w:rFonts w:hint="default"/>
          <w:lang w:val="en-IN"/>
        </w:rPr>
        <w:t xml:space="preserve">: </w:t>
      </w:r>
      <w:r>
        <w:rPr>
          <w:b w:val="0"/>
          <w:bCs/>
          <w:i w:val="0"/>
          <w:iCs w:val="0"/>
          <w:sz w:val="18"/>
          <w:szCs w:val="18"/>
          <w:rtl w:val="0"/>
        </w:rPr>
        <w:t>Proposed School Zone Plan for GBSSS Vishwas Nagar</w:t>
      </w:r>
      <w:bookmarkEnd w:id="193"/>
      <w:bookmarkEnd w:id="194"/>
    </w:p>
    <w:p w14:paraId="423B5574">
      <w:pPr>
        <w:pStyle w:val="4"/>
        <w:numPr>
          <w:ilvl w:val="2"/>
          <w:numId w:val="21"/>
        </w:numPr>
        <w:sectPr>
          <w:pgSz w:w="12240" w:h="15840"/>
          <w:pgMar w:top="1440" w:right="1440" w:bottom="1440" w:left="1440" w:header="720" w:footer="720" w:gutter="0"/>
          <w:pgNumType w:fmt="decimal"/>
          <w:cols w:space="720" w:num="1"/>
          <w:titlePg/>
          <w:docGrid w:linePitch="272" w:charSpace="0"/>
        </w:sectPr>
      </w:pPr>
      <w:bookmarkStart w:id="195" w:name="_az51vkooupem" w:colFirst="0" w:colLast="0"/>
      <w:bookmarkEnd w:id="195"/>
    </w:p>
    <w:p w14:paraId="43ACFA2D">
      <w:pPr>
        <w:pStyle w:val="4"/>
        <w:numPr>
          <w:ilvl w:val="2"/>
          <w:numId w:val="21"/>
        </w:numPr>
        <w:rPr>
          <w:b/>
          <w:color w:val="000000" w:themeColor="text1"/>
          <w:sz w:val="16"/>
          <w:szCs w:val="16"/>
          <w14:textFill>
            <w14:solidFill>
              <w14:schemeClr w14:val="tx1"/>
            </w14:solidFill>
          </w14:textFill>
        </w:rPr>
      </w:pPr>
      <w:bookmarkStart w:id="196" w:name="_Toc11690"/>
      <w:r>
        <w:t>: Summary budget estimates</w:t>
      </w:r>
      <w:bookmarkEnd w:id="196"/>
    </w:p>
    <w:tbl>
      <w:tblPr>
        <w:tblStyle w:val="64"/>
        <w:tblW w:w="133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713"/>
        <w:gridCol w:w="1835"/>
        <w:gridCol w:w="2693"/>
        <w:gridCol w:w="4961"/>
        <w:gridCol w:w="992"/>
        <w:gridCol w:w="992"/>
        <w:gridCol w:w="1134"/>
      </w:tblGrid>
      <w:tr w14:paraId="633945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592" w:hRule="atLeast"/>
          <w:tblHeader/>
        </w:trPr>
        <w:tc>
          <w:tcPr>
            <w:tcW w:w="713" w:type="dxa"/>
            <w:tcBorders>
              <w:top w:val="single" w:color="000000" w:sz="2" w:space="0"/>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9CDD51A">
            <w:pPr>
              <w:widowControl w:val="0"/>
              <w:jc w:val="center"/>
              <w:rPr>
                <w:color w:val="000000" w:themeColor="text1"/>
                <w:sz w:val="16"/>
                <w:szCs w:val="16"/>
                <w14:textFill>
                  <w14:solidFill>
                    <w14:schemeClr w14:val="tx1"/>
                  </w14:solidFill>
                </w14:textFill>
              </w:rPr>
            </w:pPr>
            <w:r>
              <w:rPr>
                <w:b/>
                <w:color w:val="000000" w:themeColor="text1"/>
                <w:sz w:val="16"/>
                <w:szCs w:val="16"/>
                <w14:textFill>
                  <w14:solidFill>
                    <w14:schemeClr w14:val="tx1"/>
                  </w14:solidFill>
                </w14:textFill>
              </w:rPr>
              <w:t>S.No</w:t>
            </w:r>
          </w:p>
        </w:tc>
        <w:tc>
          <w:tcPr>
            <w:tcW w:w="1835" w:type="dxa"/>
            <w:tcBorders>
              <w:top w:val="single" w:color="000000" w:sz="2" w:space="0"/>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6BA00A7B">
            <w:pPr>
              <w:widowControl w:val="0"/>
              <w:jc w:val="center"/>
              <w:rPr>
                <w:color w:val="000000" w:themeColor="text1"/>
                <w:sz w:val="16"/>
                <w:szCs w:val="16"/>
                <w14:textFill>
                  <w14:solidFill>
                    <w14:schemeClr w14:val="tx1"/>
                  </w14:solidFill>
                </w14:textFill>
              </w:rPr>
            </w:pPr>
            <w:r>
              <w:rPr>
                <w:b/>
                <w:color w:val="000000" w:themeColor="text1"/>
                <w:sz w:val="16"/>
                <w:szCs w:val="16"/>
                <w14:textFill>
                  <w14:solidFill>
                    <w14:schemeClr w14:val="tx1"/>
                  </w14:solidFill>
                </w14:textFill>
              </w:rPr>
              <w:t>Component</w:t>
            </w:r>
          </w:p>
        </w:tc>
        <w:tc>
          <w:tcPr>
            <w:tcW w:w="2693" w:type="dxa"/>
            <w:tcBorders>
              <w:top w:val="single" w:color="000000" w:sz="2" w:space="0"/>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572BA062">
            <w:pPr>
              <w:widowControl w:val="0"/>
              <w:jc w:val="center"/>
              <w:rPr>
                <w:color w:val="000000" w:themeColor="text1"/>
                <w:sz w:val="16"/>
                <w:szCs w:val="16"/>
                <w14:textFill>
                  <w14:solidFill>
                    <w14:schemeClr w14:val="tx1"/>
                  </w14:solidFill>
                </w14:textFill>
              </w:rPr>
            </w:pPr>
            <w:r>
              <w:rPr>
                <w:b/>
                <w:color w:val="000000" w:themeColor="text1"/>
                <w:sz w:val="16"/>
                <w:szCs w:val="16"/>
                <w14:textFill>
                  <w14:solidFill>
                    <w14:schemeClr w14:val="tx1"/>
                  </w14:solidFill>
                </w14:textFill>
              </w:rPr>
              <w:t>Details</w:t>
            </w:r>
          </w:p>
        </w:tc>
        <w:tc>
          <w:tcPr>
            <w:tcW w:w="4961" w:type="dxa"/>
            <w:tcBorders>
              <w:top w:val="single" w:color="000000" w:sz="2" w:space="0"/>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759087F2">
            <w:pPr>
              <w:widowControl w:val="0"/>
              <w:jc w:val="center"/>
              <w:rPr>
                <w:color w:val="000000" w:themeColor="text1"/>
                <w:sz w:val="16"/>
                <w:szCs w:val="16"/>
                <w14:textFill>
                  <w14:solidFill>
                    <w14:schemeClr w14:val="tx1"/>
                  </w14:solidFill>
                </w14:textFill>
              </w:rPr>
            </w:pPr>
            <w:r>
              <w:rPr>
                <w:b/>
                <w:color w:val="000000" w:themeColor="text1"/>
                <w:sz w:val="16"/>
                <w:szCs w:val="16"/>
                <w14:textFill>
                  <w14:solidFill>
                    <w14:schemeClr w14:val="tx1"/>
                  </w14:solidFill>
                </w14:textFill>
              </w:rPr>
              <w:t>Notes</w:t>
            </w:r>
          </w:p>
        </w:tc>
        <w:tc>
          <w:tcPr>
            <w:tcW w:w="992" w:type="dxa"/>
            <w:tcBorders>
              <w:top w:val="single" w:color="000000" w:sz="2" w:space="0"/>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2F4BF93A">
            <w:pPr>
              <w:widowControl w:val="0"/>
              <w:jc w:val="center"/>
              <w:rPr>
                <w:color w:val="000000" w:themeColor="text1"/>
                <w:sz w:val="16"/>
                <w:szCs w:val="16"/>
                <w14:textFill>
                  <w14:solidFill>
                    <w14:schemeClr w14:val="tx1"/>
                  </w14:solidFill>
                </w14:textFill>
              </w:rPr>
            </w:pPr>
            <w:r>
              <w:rPr>
                <w:b/>
                <w:color w:val="000000" w:themeColor="text1"/>
                <w:sz w:val="16"/>
                <w:szCs w:val="16"/>
                <w14:textFill>
                  <w14:solidFill>
                    <w14:schemeClr w14:val="tx1"/>
                  </w14:solidFill>
                </w14:textFill>
              </w:rPr>
              <w:t>Rate (per sq.m)</w:t>
            </w:r>
          </w:p>
        </w:tc>
        <w:tc>
          <w:tcPr>
            <w:tcW w:w="992" w:type="dxa"/>
            <w:tcBorders>
              <w:top w:val="single" w:color="000000" w:sz="2" w:space="0"/>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02C6A9F9">
            <w:pPr>
              <w:widowControl w:val="0"/>
              <w:jc w:val="center"/>
              <w:rPr>
                <w:color w:val="000000" w:themeColor="text1"/>
                <w:sz w:val="16"/>
                <w:szCs w:val="16"/>
                <w14:textFill>
                  <w14:solidFill>
                    <w14:schemeClr w14:val="tx1"/>
                  </w14:solidFill>
                </w14:textFill>
              </w:rPr>
            </w:pPr>
            <w:r>
              <w:rPr>
                <w:b/>
                <w:color w:val="000000" w:themeColor="text1"/>
                <w:sz w:val="16"/>
                <w:szCs w:val="16"/>
                <w14:textFill>
                  <w14:solidFill>
                    <w14:schemeClr w14:val="tx1"/>
                  </w14:solidFill>
                </w14:textFill>
              </w:rPr>
              <w:t>Cost (INR)</w:t>
            </w:r>
          </w:p>
        </w:tc>
        <w:tc>
          <w:tcPr>
            <w:tcW w:w="1134" w:type="dxa"/>
            <w:tcBorders>
              <w:top w:val="single" w:color="000000" w:sz="2" w:space="0"/>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29FC70DF">
            <w:pPr>
              <w:widowControl w:val="0"/>
              <w:jc w:val="center"/>
              <w:rPr>
                <w:color w:val="000000" w:themeColor="text1"/>
                <w:sz w:val="16"/>
                <w:szCs w:val="16"/>
                <w14:textFill>
                  <w14:solidFill>
                    <w14:schemeClr w14:val="tx1"/>
                  </w14:solidFill>
                </w14:textFill>
              </w:rPr>
            </w:pPr>
            <w:r>
              <w:rPr>
                <w:b/>
                <w:color w:val="000000" w:themeColor="text1"/>
                <w:sz w:val="16"/>
                <w:szCs w:val="16"/>
                <w14:textFill>
                  <w14:solidFill>
                    <w14:schemeClr w14:val="tx1"/>
                  </w14:solidFill>
                </w14:textFill>
              </w:rPr>
              <w:t>Cost (INR, crores)</w:t>
            </w:r>
          </w:p>
        </w:tc>
      </w:tr>
      <w:tr w14:paraId="67083B4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426" w:hRule="atLeast"/>
        </w:trPr>
        <w:tc>
          <w:tcPr>
            <w:tcW w:w="713" w:type="dxa"/>
            <w:tcBorders>
              <w:top w:val="nil"/>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75AF977">
            <w:pPr>
              <w:widowControl w:val="0"/>
              <w:jc w:val="center"/>
              <w:rPr>
                <w:color w:val="000000" w:themeColor="text1"/>
                <w:sz w:val="16"/>
                <w:szCs w:val="16"/>
                <w14:textFill>
                  <w14:solidFill>
                    <w14:schemeClr w14:val="tx1"/>
                  </w14:solidFill>
                </w14:textFill>
              </w:rPr>
            </w:pPr>
            <w:r>
              <w:rPr>
                <w:b/>
                <w:color w:val="000000" w:themeColor="text1"/>
                <w:sz w:val="16"/>
                <w:szCs w:val="16"/>
                <w14:textFill>
                  <w14:solidFill>
                    <w14:schemeClr w14:val="tx1"/>
                  </w14:solidFill>
                </w14:textFill>
              </w:rPr>
              <w:t>A</w:t>
            </w:r>
          </w:p>
        </w:tc>
        <w:tc>
          <w:tcPr>
            <w:tcW w:w="1835"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44EBB154">
            <w:pPr>
              <w:widowControl w:val="0"/>
              <w:rPr>
                <w:color w:val="000000" w:themeColor="text1"/>
                <w:sz w:val="16"/>
                <w:szCs w:val="16"/>
                <w14:textFill>
                  <w14:solidFill>
                    <w14:schemeClr w14:val="tx1"/>
                  </w14:solidFill>
                </w14:textFill>
              </w:rPr>
            </w:pPr>
            <w:r>
              <w:rPr>
                <w:b/>
                <w:color w:val="000000" w:themeColor="text1"/>
                <w:sz w:val="16"/>
                <w:szCs w:val="16"/>
                <w14:textFill>
                  <w14:solidFill>
                    <w14:schemeClr w14:val="tx1"/>
                  </w14:solidFill>
                </w14:textFill>
              </w:rPr>
              <w:t>CIVIL WORK</w:t>
            </w:r>
          </w:p>
        </w:tc>
        <w:tc>
          <w:tcPr>
            <w:tcW w:w="2693"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0858788E">
            <w:pPr>
              <w:widowControl w:val="0"/>
              <w:rPr>
                <w:color w:val="000000" w:themeColor="text1"/>
                <w:sz w:val="16"/>
                <w:szCs w:val="16"/>
                <w14:textFill>
                  <w14:solidFill>
                    <w14:schemeClr w14:val="tx1"/>
                  </w14:solidFill>
                </w14:textFill>
              </w:rPr>
            </w:pPr>
          </w:p>
        </w:tc>
        <w:tc>
          <w:tcPr>
            <w:tcW w:w="4961"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039C25E0">
            <w:pPr>
              <w:widowControl w:val="0"/>
              <w:rPr>
                <w:color w:val="000000" w:themeColor="text1"/>
                <w:sz w:val="16"/>
                <w:szCs w:val="16"/>
                <w14:textFill>
                  <w14:solidFill>
                    <w14:schemeClr w14:val="tx1"/>
                  </w14:solidFill>
                </w14:textFill>
              </w:rPr>
            </w:pP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606E99A7">
            <w:pPr>
              <w:widowControl w:val="0"/>
              <w:rPr>
                <w:color w:val="000000" w:themeColor="text1"/>
                <w:sz w:val="16"/>
                <w:szCs w:val="16"/>
                <w14:textFill>
                  <w14:solidFill>
                    <w14:schemeClr w14:val="tx1"/>
                  </w14:solidFill>
                </w14:textFill>
              </w:rPr>
            </w:pP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54AD8BDE">
            <w:pPr>
              <w:widowControl w:val="0"/>
              <w:rPr>
                <w:color w:val="000000" w:themeColor="text1"/>
                <w:sz w:val="16"/>
                <w:szCs w:val="16"/>
                <w14:textFill>
                  <w14:solidFill>
                    <w14:schemeClr w14:val="tx1"/>
                  </w14:solidFill>
                </w14:textFill>
              </w:rPr>
            </w:pPr>
          </w:p>
        </w:tc>
        <w:tc>
          <w:tcPr>
            <w:tcW w:w="1134"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6AC90279">
            <w:pPr>
              <w:widowControl w:val="0"/>
              <w:rPr>
                <w:color w:val="000000" w:themeColor="text1"/>
                <w:sz w:val="16"/>
                <w:szCs w:val="16"/>
                <w14:textFill>
                  <w14:solidFill>
                    <w14:schemeClr w14:val="tx1"/>
                  </w14:solidFill>
                </w14:textFill>
              </w:rPr>
            </w:pPr>
          </w:p>
        </w:tc>
      </w:tr>
      <w:tr w14:paraId="64ECF02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95" w:hRule="atLeast"/>
        </w:trPr>
        <w:tc>
          <w:tcPr>
            <w:tcW w:w="713" w:type="dxa"/>
            <w:tcBorders>
              <w:top w:val="nil"/>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73F3E4E">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A.1</w:t>
            </w:r>
          </w:p>
        </w:tc>
        <w:tc>
          <w:tcPr>
            <w:tcW w:w="1835"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2A59E226">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Footpath (Primary, Secondary including other Flooring area)</w:t>
            </w:r>
          </w:p>
        </w:tc>
        <w:tc>
          <w:tcPr>
            <w:tcW w:w="2693"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274B78D5">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2.5m segregated footpath with tactile pavers in both directions</w:t>
            </w:r>
          </w:p>
        </w:tc>
        <w:tc>
          <w:tcPr>
            <w:tcW w:w="4961"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1EAFA59C">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 xml:space="preserve">Providing and Laying of footpath 2m to 3m wide, including earthwork and base layer - PCC, GSB and finsihing material. </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1E617BE9">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2804</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1CB77AAF">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10855318</w:t>
            </w:r>
          </w:p>
        </w:tc>
        <w:tc>
          <w:tcPr>
            <w:tcW w:w="1134"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0408B9CB">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1.086</w:t>
            </w:r>
          </w:p>
        </w:tc>
      </w:tr>
      <w:tr w14:paraId="6B983E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95" w:hRule="atLeast"/>
        </w:trPr>
        <w:tc>
          <w:tcPr>
            <w:tcW w:w="713" w:type="dxa"/>
            <w:tcBorders>
              <w:top w:val="nil"/>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379F2AC">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A.2</w:t>
            </w:r>
          </w:p>
        </w:tc>
        <w:tc>
          <w:tcPr>
            <w:tcW w:w="1835"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5634D2B9">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Raised Crossing</w:t>
            </w:r>
          </w:p>
        </w:tc>
        <w:tc>
          <w:tcPr>
            <w:tcW w:w="2693"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495AA270">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Signalised Intersections and traffic calming at entry/exits</w:t>
            </w:r>
          </w:p>
        </w:tc>
        <w:tc>
          <w:tcPr>
            <w:tcW w:w="4961"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2BD1FBDA">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Providing and laying Raised crosseing with 80 mm thk pavers blocks, and DQ stone including Earth work and Base layers- PCC (M15), RCC (M30 Design mix) &amp; GSB etc.</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1E5AB89F">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3592</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5EDE8C6F">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5029411</w:t>
            </w:r>
          </w:p>
        </w:tc>
        <w:tc>
          <w:tcPr>
            <w:tcW w:w="1134"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547FB191">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0.503</w:t>
            </w:r>
          </w:p>
        </w:tc>
      </w:tr>
      <w:tr w14:paraId="2A6E653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95" w:hRule="atLeast"/>
        </w:trPr>
        <w:tc>
          <w:tcPr>
            <w:tcW w:w="713" w:type="dxa"/>
            <w:tcBorders>
              <w:top w:val="nil"/>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762F821">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A.3</w:t>
            </w:r>
          </w:p>
        </w:tc>
        <w:tc>
          <w:tcPr>
            <w:tcW w:w="1835"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2F7F280C">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Cycle Infrastructure</w:t>
            </w:r>
          </w:p>
        </w:tc>
        <w:tc>
          <w:tcPr>
            <w:tcW w:w="2693"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29C20FBA">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2.5m segregated cycle tracks on both sides</w:t>
            </w:r>
          </w:p>
        </w:tc>
        <w:tc>
          <w:tcPr>
            <w:tcW w:w="4961"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392389F4">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 xml:space="preserve">Providing and laying cycle track (2.5mt wide segregated) inculding Earth work and Base layers- PCC (M15), RCC (M40 Design mix) &amp; GSB etc. also thermoplastic paint for marking and cycle symbol and spring post etc </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52AC0DFB">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4170</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34B9ACEA">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3336061</w:t>
            </w:r>
          </w:p>
        </w:tc>
        <w:tc>
          <w:tcPr>
            <w:tcW w:w="1134"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52375CAB">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0.334</w:t>
            </w:r>
          </w:p>
        </w:tc>
      </w:tr>
      <w:tr w14:paraId="590B2D9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65" w:hRule="atLeast"/>
        </w:trPr>
        <w:tc>
          <w:tcPr>
            <w:tcW w:w="713" w:type="dxa"/>
            <w:tcBorders>
              <w:top w:val="nil"/>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9E1038A">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A.4</w:t>
            </w:r>
          </w:p>
        </w:tc>
        <w:tc>
          <w:tcPr>
            <w:tcW w:w="1835"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661409E0">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CC Items (Kerbs, Pipe, etc)</w:t>
            </w:r>
          </w:p>
        </w:tc>
        <w:tc>
          <w:tcPr>
            <w:tcW w:w="2693"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55DFE0F4">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Provision of bollards, kerbs - mountable, kerb channels, etc</w:t>
            </w:r>
          </w:p>
        </w:tc>
        <w:tc>
          <w:tcPr>
            <w:tcW w:w="4961"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5349CAEB">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Providing and fixing Kerbs, Bollards , and Kerb Channel etc. in CC.</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24DA33C6">
            <w:pPr>
              <w:jc w:val="center"/>
              <w:rPr>
                <w:rFonts w:hint="default" w:asciiTheme="minorAscii" w:hAnsiTheme="minorAscii"/>
                <w:color w:val="auto"/>
                <w:sz w:val="18"/>
                <w:szCs w:val="18"/>
              </w:rPr>
            </w:pP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658493BE">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1453051</w:t>
            </w:r>
          </w:p>
        </w:tc>
        <w:tc>
          <w:tcPr>
            <w:tcW w:w="1134"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166630D6">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0.145</w:t>
            </w:r>
          </w:p>
        </w:tc>
      </w:tr>
      <w:tr w14:paraId="4950224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04" w:hRule="atLeast"/>
        </w:trPr>
        <w:tc>
          <w:tcPr>
            <w:tcW w:w="713" w:type="dxa"/>
            <w:tcBorders>
              <w:top w:val="nil"/>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D35BC01">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A.5</w:t>
            </w:r>
          </w:p>
        </w:tc>
        <w:tc>
          <w:tcPr>
            <w:tcW w:w="1835"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10DB90C8">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Signages</w:t>
            </w:r>
          </w:p>
        </w:tc>
        <w:tc>
          <w:tcPr>
            <w:tcW w:w="2693"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442888BC">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Provision of signages as per IRC 67 for school zone &amp;  20km/h</w:t>
            </w:r>
          </w:p>
        </w:tc>
        <w:tc>
          <w:tcPr>
            <w:tcW w:w="4961"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2D8E5C1A">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Providing and fixing Signage Mandatory, Cautonory and informatory sign board inculding all the fixing and labours etc.</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65C030C5">
            <w:pPr>
              <w:jc w:val="center"/>
              <w:rPr>
                <w:rFonts w:hint="default" w:asciiTheme="minorAscii" w:hAnsiTheme="minorAscii"/>
                <w:color w:val="auto"/>
                <w:sz w:val="18"/>
                <w:szCs w:val="18"/>
              </w:rPr>
            </w:pP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24F04395">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386435</w:t>
            </w:r>
          </w:p>
        </w:tc>
        <w:tc>
          <w:tcPr>
            <w:tcW w:w="1134"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4FF2F68D">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0.039</w:t>
            </w:r>
          </w:p>
        </w:tc>
      </w:tr>
      <w:tr w14:paraId="671294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68" w:hRule="atLeast"/>
        </w:trPr>
        <w:tc>
          <w:tcPr>
            <w:tcW w:w="713" w:type="dxa"/>
            <w:tcBorders>
              <w:top w:val="nil"/>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AB1F35C">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A.6</w:t>
            </w:r>
          </w:p>
        </w:tc>
        <w:tc>
          <w:tcPr>
            <w:tcW w:w="1835"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23E6EEDD">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Marking</w:t>
            </w:r>
          </w:p>
        </w:tc>
        <w:tc>
          <w:tcPr>
            <w:tcW w:w="2693"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40C1B246">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Provision of signages as per IRC 35 for school zone &amp;  20km/h</w:t>
            </w:r>
          </w:p>
        </w:tc>
        <w:tc>
          <w:tcPr>
            <w:tcW w:w="4961"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2B48945F">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Providing and applying road marking strips (retro- reflective) of specified shade/ colour using hot thermoplastic material for road marking .</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610F063E">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814</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62118C0F">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1342560</w:t>
            </w:r>
          </w:p>
        </w:tc>
        <w:tc>
          <w:tcPr>
            <w:tcW w:w="1134"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51551750">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0.134</w:t>
            </w:r>
          </w:p>
        </w:tc>
      </w:tr>
      <w:tr w14:paraId="35F0F6F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90" w:hRule="atLeast"/>
        </w:trPr>
        <w:tc>
          <w:tcPr>
            <w:tcW w:w="713" w:type="dxa"/>
            <w:tcBorders>
              <w:top w:val="nil"/>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41D9A32">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A.7</w:t>
            </w:r>
          </w:p>
        </w:tc>
        <w:tc>
          <w:tcPr>
            <w:tcW w:w="1835"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759D8F46">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Special Zones</w:t>
            </w:r>
          </w:p>
        </w:tc>
        <w:tc>
          <w:tcPr>
            <w:tcW w:w="2693"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5BA36CBD">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Provision of seating areas, vendor spaces and play integrated with design proposal</w:t>
            </w:r>
          </w:p>
        </w:tc>
        <w:tc>
          <w:tcPr>
            <w:tcW w:w="4961"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242E005C">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Miscellaneous items- Provision of Sitting Bollards, CC Benches, GRC Jali, Pargola, Dustbin etc. complete items- including foundation and fixing etc.</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4820DA31">
            <w:pPr>
              <w:jc w:val="center"/>
              <w:rPr>
                <w:rFonts w:hint="default" w:asciiTheme="minorAscii" w:hAnsiTheme="minorAscii"/>
                <w:color w:val="auto"/>
                <w:sz w:val="18"/>
                <w:szCs w:val="18"/>
              </w:rPr>
            </w:pP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7F1A136F">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135310</w:t>
            </w:r>
          </w:p>
        </w:tc>
        <w:tc>
          <w:tcPr>
            <w:tcW w:w="1134"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60F89A80">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0.014</w:t>
            </w:r>
          </w:p>
        </w:tc>
      </w:tr>
      <w:tr w14:paraId="10F188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52" w:hRule="atLeast"/>
        </w:trPr>
        <w:tc>
          <w:tcPr>
            <w:tcW w:w="713" w:type="dxa"/>
            <w:tcBorders>
              <w:top w:val="nil"/>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DB5F642">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A.8</w:t>
            </w:r>
          </w:p>
        </w:tc>
        <w:tc>
          <w:tcPr>
            <w:tcW w:w="1835"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5D5D1920">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 xml:space="preserve">Brick Work </w:t>
            </w:r>
          </w:p>
        </w:tc>
        <w:tc>
          <w:tcPr>
            <w:tcW w:w="2693"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0D80853A">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w:t>
            </w:r>
          </w:p>
        </w:tc>
        <w:tc>
          <w:tcPr>
            <w:tcW w:w="4961"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7D1473C2">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 xml:space="preserve">Brick work with common burnt clay F.P.S. (non modular) bricks of class designation 7.5 in foundation and plintin:Cement mortar 1:4 (1 cement : 4 coarse sand) </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1B7528BC">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 xml:space="preserve"> 7370.65/CUM</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6604CB61">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94344</w:t>
            </w:r>
          </w:p>
        </w:tc>
        <w:tc>
          <w:tcPr>
            <w:tcW w:w="1134"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1E86FB13">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0.009</w:t>
            </w:r>
          </w:p>
        </w:tc>
      </w:tr>
      <w:tr w14:paraId="256535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95" w:hRule="atLeast"/>
        </w:trPr>
        <w:tc>
          <w:tcPr>
            <w:tcW w:w="713" w:type="dxa"/>
            <w:tcBorders>
              <w:top w:val="nil"/>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454576B">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A.9</w:t>
            </w:r>
          </w:p>
        </w:tc>
        <w:tc>
          <w:tcPr>
            <w:tcW w:w="1835"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03F4319C">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Steel Reinforncement for RCC work</w:t>
            </w:r>
          </w:p>
        </w:tc>
        <w:tc>
          <w:tcPr>
            <w:tcW w:w="2693"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67265459">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w:t>
            </w:r>
          </w:p>
        </w:tc>
        <w:tc>
          <w:tcPr>
            <w:tcW w:w="4961"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71D2CB39">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Steel reinforcement (in per kg) for R.C.C. work including straightening, cutting, bending, placing in position and binding all complete upto plinth level.Thermo-Mechanically Treated bars of grade Fe-500D or more</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09A643C1">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107.85/kg</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692132EA">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930746</w:t>
            </w:r>
          </w:p>
        </w:tc>
        <w:tc>
          <w:tcPr>
            <w:tcW w:w="1134"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2B916875">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0.093</w:t>
            </w:r>
          </w:p>
        </w:tc>
      </w:tr>
      <w:tr w14:paraId="50D562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95" w:hRule="atLeast"/>
        </w:trPr>
        <w:tc>
          <w:tcPr>
            <w:tcW w:w="713" w:type="dxa"/>
            <w:tcBorders>
              <w:top w:val="nil"/>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A438C2C">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A.10</w:t>
            </w:r>
          </w:p>
        </w:tc>
        <w:tc>
          <w:tcPr>
            <w:tcW w:w="1835"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3DC8001E">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Pavement Surface Dressing</w:t>
            </w:r>
          </w:p>
        </w:tc>
        <w:tc>
          <w:tcPr>
            <w:tcW w:w="2693"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2F7E7DD7">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Pavement of Bitumen layer on existing road surface</w:t>
            </w:r>
          </w:p>
        </w:tc>
        <w:tc>
          <w:tcPr>
            <w:tcW w:w="4961"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6C4B3D9F">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Surface dressing on old surface with hot bitumen of grade VG - 10</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49AF2264">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175.10 / sq.m</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6003F15A">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0</w:t>
            </w:r>
          </w:p>
        </w:tc>
        <w:tc>
          <w:tcPr>
            <w:tcW w:w="1134"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6CA45E3D">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0.000</w:t>
            </w:r>
          </w:p>
        </w:tc>
      </w:tr>
      <w:tr w14:paraId="553D28A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10" w:hRule="atLeast"/>
        </w:trPr>
        <w:tc>
          <w:tcPr>
            <w:tcW w:w="713" w:type="dxa"/>
            <w:tcBorders>
              <w:top w:val="nil"/>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1DCCB53">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A.11</w:t>
            </w:r>
          </w:p>
        </w:tc>
        <w:tc>
          <w:tcPr>
            <w:tcW w:w="1835"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6CF3DA72">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Safety  Management Equipment  (as per design requirement)</w:t>
            </w:r>
          </w:p>
        </w:tc>
        <w:tc>
          <w:tcPr>
            <w:tcW w:w="2693"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78C80A80">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Provision of Delieator Post, Spring Post, Cat eye/studs etc.</w:t>
            </w:r>
          </w:p>
        </w:tc>
        <w:tc>
          <w:tcPr>
            <w:tcW w:w="4961"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0789461C">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Miscellaneous items for Safety Management Equipment ( as per design requirement) -Provision of Delieator Post, Spring Post, Cat eye/studs etc.- including foundation and fixing etc.</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18DD8D62">
            <w:pPr>
              <w:jc w:val="center"/>
              <w:rPr>
                <w:rFonts w:hint="default" w:asciiTheme="minorAscii" w:hAnsiTheme="minorAscii"/>
                <w:color w:val="auto"/>
                <w:sz w:val="18"/>
                <w:szCs w:val="18"/>
              </w:rPr>
            </w:pP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01350B06">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10500</w:t>
            </w:r>
          </w:p>
        </w:tc>
        <w:tc>
          <w:tcPr>
            <w:tcW w:w="1134"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32E77587">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0.001</w:t>
            </w:r>
          </w:p>
        </w:tc>
      </w:tr>
      <w:tr w14:paraId="5CC5D9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c>
          <w:tcPr>
            <w:tcW w:w="713" w:type="dxa"/>
            <w:tcBorders>
              <w:top w:val="nil"/>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45832556">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A.12</w:t>
            </w:r>
          </w:p>
        </w:tc>
        <w:tc>
          <w:tcPr>
            <w:tcW w:w="1835"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5ECE5069">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Bus Shelter</w:t>
            </w:r>
          </w:p>
        </w:tc>
        <w:tc>
          <w:tcPr>
            <w:tcW w:w="2693"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2F4645DD">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Provision of new bus shelter.</w:t>
            </w:r>
          </w:p>
        </w:tc>
        <w:tc>
          <w:tcPr>
            <w:tcW w:w="4961"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4FE3F0EE">
            <w:pPr>
              <w:jc w:val="left"/>
              <w:rPr>
                <w:rFonts w:hint="default" w:asciiTheme="minorAscii" w:hAnsiTheme="minorAscii"/>
                <w:color w:val="auto"/>
                <w:sz w:val="18"/>
                <w:szCs w:val="18"/>
              </w:rPr>
            </w:pP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4A7EF5DE">
            <w:pPr>
              <w:jc w:val="center"/>
              <w:rPr>
                <w:rFonts w:hint="default" w:asciiTheme="minorAscii" w:hAnsiTheme="minorAscii"/>
                <w:color w:val="auto"/>
                <w:sz w:val="18"/>
                <w:szCs w:val="18"/>
              </w:rPr>
            </w:pP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478D68DE">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3600000</w:t>
            </w:r>
          </w:p>
        </w:tc>
        <w:tc>
          <w:tcPr>
            <w:tcW w:w="1134"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1787283A">
            <w:pPr>
              <w:jc w:val="center"/>
              <w:rPr>
                <w:rFonts w:hint="default" w:asciiTheme="minorAscii" w:hAnsiTheme="minorAscii"/>
                <w:color w:val="auto"/>
                <w:sz w:val="18"/>
                <w:szCs w:val="18"/>
              </w:rPr>
            </w:pPr>
          </w:p>
        </w:tc>
      </w:tr>
      <w:tr w14:paraId="0CA45D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90" w:hRule="atLeast"/>
        </w:trPr>
        <w:tc>
          <w:tcPr>
            <w:tcW w:w="713" w:type="dxa"/>
            <w:tcBorders>
              <w:top w:val="nil"/>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AD5B337">
            <w:pPr>
              <w:jc w:val="center"/>
              <w:rPr>
                <w:rFonts w:hint="default" w:asciiTheme="minorAscii" w:hAnsiTheme="minorAscii"/>
                <w:color w:val="auto"/>
                <w:sz w:val="18"/>
                <w:szCs w:val="18"/>
              </w:rPr>
            </w:pPr>
          </w:p>
        </w:tc>
        <w:tc>
          <w:tcPr>
            <w:tcW w:w="1835"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219C2EEE">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b/>
                <w:bCs/>
                <w:i w:val="0"/>
                <w:iCs w:val="0"/>
                <w:color w:val="auto"/>
                <w:kern w:val="0"/>
                <w:sz w:val="18"/>
                <w:szCs w:val="18"/>
                <w:u w:val="none"/>
                <w:lang w:val="en-US" w:eastAsia="zh-CN" w:bidi="ar"/>
              </w:rPr>
              <w:t>SUB TOTAL CIVIL WORK (A)</w:t>
            </w:r>
          </w:p>
        </w:tc>
        <w:tc>
          <w:tcPr>
            <w:tcW w:w="2693"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33DA196B">
            <w:pPr>
              <w:jc w:val="left"/>
              <w:rPr>
                <w:rFonts w:hint="default" w:asciiTheme="minorAscii" w:hAnsiTheme="minorAscii"/>
                <w:color w:val="auto"/>
                <w:sz w:val="18"/>
                <w:szCs w:val="18"/>
              </w:rPr>
            </w:pPr>
          </w:p>
        </w:tc>
        <w:tc>
          <w:tcPr>
            <w:tcW w:w="4961"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627E1A9C">
            <w:pPr>
              <w:jc w:val="left"/>
              <w:rPr>
                <w:rFonts w:hint="default" w:asciiTheme="minorAscii" w:hAnsiTheme="minorAscii"/>
                <w:color w:val="auto"/>
                <w:sz w:val="18"/>
                <w:szCs w:val="18"/>
              </w:rPr>
            </w:pP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203D46A7">
            <w:pPr>
              <w:jc w:val="center"/>
              <w:rPr>
                <w:rFonts w:hint="default" w:asciiTheme="minorAscii" w:hAnsiTheme="minorAscii"/>
                <w:color w:val="auto"/>
                <w:sz w:val="18"/>
                <w:szCs w:val="18"/>
              </w:rPr>
            </w:pP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177DF3D2">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b/>
                <w:bCs/>
                <w:i w:val="0"/>
                <w:iCs w:val="0"/>
                <w:color w:val="auto"/>
                <w:kern w:val="0"/>
                <w:sz w:val="18"/>
                <w:szCs w:val="18"/>
                <w:u w:val="none"/>
                <w:lang w:val="en-US" w:eastAsia="zh-CN" w:bidi="ar"/>
              </w:rPr>
              <w:t>27173735</w:t>
            </w:r>
          </w:p>
        </w:tc>
        <w:tc>
          <w:tcPr>
            <w:tcW w:w="1134"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795D3604">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2.717</w:t>
            </w:r>
          </w:p>
        </w:tc>
      </w:tr>
      <w:tr w14:paraId="095CA0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81" w:hRule="atLeast"/>
        </w:trPr>
        <w:tc>
          <w:tcPr>
            <w:tcW w:w="713" w:type="dxa"/>
            <w:tcBorders>
              <w:top w:val="nil"/>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8C1C2CF">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b/>
                <w:bCs/>
                <w:i w:val="0"/>
                <w:iCs w:val="0"/>
                <w:color w:val="auto"/>
                <w:kern w:val="0"/>
                <w:sz w:val="18"/>
                <w:szCs w:val="18"/>
                <w:u w:val="none"/>
                <w:lang w:val="en-US" w:eastAsia="zh-CN" w:bidi="ar"/>
              </w:rPr>
              <w:t>B</w:t>
            </w:r>
          </w:p>
        </w:tc>
        <w:tc>
          <w:tcPr>
            <w:tcW w:w="1835"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07E41A5C">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 xml:space="preserve">Drainage, Irrigation &amp; Plumbing </w:t>
            </w:r>
          </w:p>
        </w:tc>
        <w:tc>
          <w:tcPr>
            <w:tcW w:w="2693"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305E8D0C">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Details promote catch pit along the footpath linked to existing manholes. Bell mouths are not recommended. Details to be finalised with PWD</w:t>
            </w:r>
          </w:p>
        </w:tc>
        <w:tc>
          <w:tcPr>
            <w:tcW w:w="4961"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0F1E1B25">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Drainage, Irrigation &amp; Plumbing  work @ 20% of the cost of Civil work</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6F7FAEB7">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20%</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025DF577">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b/>
                <w:bCs/>
                <w:i w:val="0"/>
                <w:iCs w:val="0"/>
                <w:color w:val="auto"/>
                <w:kern w:val="0"/>
                <w:sz w:val="18"/>
                <w:szCs w:val="18"/>
                <w:u w:val="none"/>
                <w:lang w:val="en-US" w:eastAsia="zh-CN" w:bidi="ar"/>
              </w:rPr>
              <w:t>5434747</w:t>
            </w:r>
          </w:p>
        </w:tc>
        <w:tc>
          <w:tcPr>
            <w:tcW w:w="1134"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5AD42B40">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0.543</w:t>
            </w:r>
          </w:p>
        </w:tc>
      </w:tr>
      <w:tr w14:paraId="03F524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95" w:hRule="atLeast"/>
        </w:trPr>
        <w:tc>
          <w:tcPr>
            <w:tcW w:w="713" w:type="dxa"/>
            <w:tcBorders>
              <w:top w:val="nil"/>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656E08FD">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b/>
                <w:bCs/>
                <w:i w:val="0"/>
                <w:iCs w:val="0"/>
                <w:color w:val="auto"/>
                <w:kern w:val="0"/>
                <w:sz w:val="18"/>
                <w:szCs w:val="18"/>
                <w:u w:val="none"/>
                <w:lang w:val="en-US" w:eastAsia="zh-CN" w:bidi="ar"/>
              </w:rPr>
              <w:t>C</w:t>
            </w:r>
          </w:p>
        </w:tc>
        <w:tc>
          <w:tcPr>
            <w:tcW w:w="1835"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50719264">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 xml:space="preserve">Electrical Work </w:t>
            </w:r>
          </w:p>
        </w:tc>
        <w:tc>
          <w:tcPr>
            <w:tcW w:w="2693"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5434650A">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 xml:space="preserve">5m and 10m light poles have been located alongside footpath / MUZ. Details to be finalised with PWD. </w:t>
            </w:r>
          </w:p>
        </w:tc>
        <w:tc>
          <w:tcPr>
            <w:tcW w:w="4961"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64A9BFBA">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Electrical work @25% of the cost of Civil work</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565C96DE">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25%</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61FA4C40">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b/>
                <w:bCs/>
                <w:i w:val="0"/>
                <w:iCs w:val="0"/>
                <w:color w:val="auto"/>
                <w:kern w:val="0"/>
                <w:sz w:val="18"/>
                <w:szCs w:val="18"/>
                <w:u w:val="none"/>
                <w:lang w:val="en-US" w:eastAsia="zh-CN" w:bidi="ar"/>
              </w:rPr>
              <w:t>6793434</w:t>
            </w:r>
          </w:p>
        </w:tc>
        <w:tc>
          <w:tcPr>
            <w:tcW w:w="1134"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4B12D65A">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0.679</w:t>
            </w:r>
          </w:p>
        </w:tc>
      </w:tr>
      <w:tr w14:paraId="0D5FC6B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825" w:hRule="atLeast"/>
        </w:trPr>
        <w:tc>
          <w:tcPr>
            <w:tcW w:w="713" w:type="dxa"/>
            <w:tcBorders>
              <w:top w:val="nil"/>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3A78280">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b/>
                <w:bCs/>
                <w:i w:val="0"/>
                <w:iCs w:val="0"/>
                <w:color w:val="auto"/>
                <w:kern w:val="0"/>
                <w:sz w:val="18"/>
                <w:szCs w:val="18"/>
                <w:u w:val="none"/>
                <w:lang w:val="en-US" w:eastAsia="zh-CN" w:bidi="ar"/>
              </w:rPr>
              <w:t>D</w:t>
            </w:r>
          </w:p>
        </w:tc>
        <w:tc>
          <w:tcPr>
            <w:tcW w:w="1835"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0EF5036D">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 xml:space="preserve">Horticulture Work </w:t>
            </w:r>
          </w:p>
        </w:tc>
        <w:tc>
          <w:tcPr>
            <w:tcW w:w="2693"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57B2271A">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To increase green cover and shade, landscape plan to promote ground cover and trees for seasonal variation and color. Irrigation plan to be finalised with PWD.</w:t>
            </w:r>
          </w:p>
        </w:tc>
        <w:tc>
          <w:tcPr>
            <w:tcW w:w="4961"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11D474F2">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Horticulture work @ 15% of the cost of Civil work</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5FA8AFFE">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15%</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4DEA2CED">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b/>
                <w:bCs/>
                <w:i w:val="0"/>
                <w:iCs w:val="0"/>
                <w:color w:val="auto"/>
                <w:kern w:val="0"/>
                <w:sz w:val="18"/>
                <w:szCs w:val="18"/>
                <w:u w:val="none"/>
                <w:lang w:val="en-US" w:eastAsia="zh-CN" w:bidi="ar"/>
              </w:rPr>
              <w:t>4076060</w:t>
            </w:r>
          </w:p>
        </w:tc>
        <w:tc>
          <w:tcPr>
            <w:tcW w:w="1134"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234186B7">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0.408</w:t>
            </w:r>
          </w:p>
        </w:tc>
      </w:tr>
      <w:tr w14:paraId="4C6D4C4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95" w:hRule="atLeast"/>
        </w:trPr>
        <w:tc>
          <w:tcPr>
            <w:tcW w:w="713" w:type="dxa"/>
            <w:tcBorders>
              <w:top w:val="nil"/>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31519B23">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b/>
                <w:bCs/>
                <w:i w:val="0"/>
                <w:iCs w:val="0"/>
                <w:color w:val="auto"/>
                <w:kern w:val="0"/>
                <w:sz w:val="18"/>
                <w:szCs w:val="18"/>
                <w:u w:val="none"/>
                <w:lang w:val="en-US" w:eastAsia="zh-CN" w:bidi="ar"/>
              </w:rPr>
              <w:t>E</w:t>
            </w:r>
          </w:p>
        </w:tc>
        <w:tc>
          <w:tcPr>
            <w:tcW w:w="1835"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0CC3546A">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Dismantling / Demolition</w:t>
            </w:r>
          </w:p>
        </w:tc>
        <w:tc>
          <w:tcPr>
            <w:tcW w:w="2693"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45B97445">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w:t>
            </w:r>
          </w:p>
        </w:tc>
        <w:tc>
          <w:tcPr>
            <w:tcW w:w="4961"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5FA4E0D8">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Dismantling work @ 15% of the cost of Civil work</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2AAE7BC2">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15%</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6ADC6998">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b/>
                <w:bCs/>
                <w:i w:val="0"/>
                <w:iCs w:val="0"/>
                <w:color w:val="auto"/>
                <w:kern w:val="0"/>
                <w:sz w:val="18"/>
                <w:szCs w:val="18"/>
                <w:u w:val="none"/>
                <w:lang w:val="en-US" w:eastAsia="zh-CN" w:bidi="ar"/>
              </w:rPr>
              <w:t>4076060</w:t>
            </w:r>
          </w:p>
        </w:tc>
        <w:tc>
          <w:tcPr>
            <w:tcW w:w="1134"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32C65292">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0.408</w:t>
            </w:r>
          </w:p>
        </w:tc>
      </w:tr>
      <w:tr w14:paraId="465B06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95" w:hRule="atLeast"/>
        </w:trPr>
        <w:tc>
          <w:tcPr>
            <w:tcW w:w="713" w:type="dxa"/>
            <w:tcBorders>
              <w:top w:val="nil"/>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308EB54">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b/>
                <w:bCs/>
                <w:i w:val="0"/>
                <w:iCs w:val="0"/>
                <w:color w:val="auto"/>
                <w:kern w:val="0"/>
                <w:sz w:val="18"/>
                <w:szCs w:val="18"/>
                <w:u w:val="none"/>
                <w:lang w:val="en-US" w:eastAsia="zh-CN" w:bidi="ar"/>
              </w:rPr>
              <w:t>F</w:t>
            </w:r>
          </w:p>
        </w:tc>
        <w:tc>
          <w:tcPr>
            <w:tcW w:w="1835"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230531C4">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Work Zone Safety &amp; Management</w:t>
            </w:r>
          </w:p>
        </w:tc>
        <w:tc>
          <w:tcPr>
            <w:tcW w:w="2693"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392891F7">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w:t>
            </w:r>
          </w:p>
        </w:tc>
        <w:tc>
          <w:tcPr>
            <w:tcW w:w="4961"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54EFD1E3">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Work zone Management  @ 5% of the cost of Civil work</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2A95B91C">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5%</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71DE5CD7">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b/>
                <w:bCs/>
                <w:i w:val="0"/>
                <w:iCs w:val="0"/>
                <w:color w:val="auto"/>
                <w:kern w:val="0"/>
                <w:sz w:val="18"/>
                <w:szCs w:val="18"/>
                <w:u w:val="none"/>
                <w:lang w:val="en-US" w:eastAsia="zh-CN" w:bidi="ar"/>
              </w:rPr>
              <w:t>1358687</w:t>
            </w:r>
          </w:p>
        </w:tc>
        <w:tc>
          <w:tcPr>
            <w:tcW w:w="1134"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49FE5255">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0.136</w:t>
            </w:r>
          </w:p>
        </w:tc>
      </w:tr>
      <w:tr w14:paraId="0C76B03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65" w:hRule="atLeast"/>
        </w:trPr>
        <w:tc>
          <w:tcPr>
            <w:tcW w:w="713" w:type="dxa"/>
            <w:tcBorders>
              <w:top w:val="nil"/>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347E4D1">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b/>
                <w:bCs/>
                <w:i w:val="0"/>
                <w:iCs w:val="0"/>
                <w:color w:val="auto"/>
                <w:kern w:val="0"/>
                <w:sz w:val="18"/>
                <w:szCs w:val="18"/>
                <w:u w:val="none"/>
                <w:lang w:val="en-US" w:eastAsia="zh-CN" w:bidi="ar"/>
              </w:rPr>
              <w:t>PART 1</w:t>
            </w:r>
          </w:p>
        </w:tc>
        <w:tc>
          <w:tcPr>
            <w:tcW w:w="1835"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17F71DD3">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b/>
                <w:bCs/>
                <w:i w:val="0"/>
                <w:iCs w:val="0"/>
                <w:color w:val="auto"/>
                <w:kern w:val="0"/>
                <w:sz w:val="18"/>
                <w:szCs w:val="18"/>
                <w:u w:val="none"/>
                <w:lang w:val="en-US" w:eastAsia="zh-CN" w:bidi="ar"/>
              </w:rPr>
              <w:t>SUB TOTAL PART 1 (A+B+C+D+E+F)</w:t>
            </w:r>
          </w:p>
        </w:tc>
        <w:tc>
          <w:tcPr>
            <w:tcW w:w="2693"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0E0E2A89">
            <w:pPr>
              <w:jc w:val="left"/>
              <w:rPr>
                <w:rFonts w:hint="default" w:asciiTheme="minorAscii" w:hAnsiTheme="minorAscii"/>
                <w:color w:val="auto"/>
                <w:sz w:val="18"/>
                <w:szCs w:val="18"/>
              </w:rPr>
            </w:pPr>
          </w:p>
        </w:tc>
        <w:tc>
          <w:tcPr>
            <w:tcW w:w="4961"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6E233AEB">
            <w:pPr>
              <w:jc w:val="left"/>
              <w:rPr>
                <w:rFonts w:hint="default" w:asciiTheme="minorAscii" w:hAnsiTheme="minorAscii"/>
                <w:color w:val="auto"/>
                <w:sz w:val="18"/>
                <w:szCs w:val="18"/>
              </w:rPr>
            </w:pP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21871B56">
            <w:pPr>
              <w:jc w:val="center"/>
              <w:rPr>
                <w:rFonts w:hint="default" w:asciiTheme="minorAscii" w:hAnsiTheme="minorAscii"/>
                <w:color w:val="auto"/>
                <w:sz w:val="18"/>
                <w:szCs w:val="18"/>
              </w:rPr>
            </w:pP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697C39E3">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b/>
                <w:bCs/>
                <w:i w:val="0"/>
                <w:iCs w:val="0"/>
                <w:color w:val="auto"/>
                <w:kern w:val="0"/>
                <w:sz w:val="18"/>
                <w:szCs w:val="18"/>
                <w:u w:val="none"/>
                <w:lang w:val="en-US" w:eastAsia="zh-CN" w:bidi="ar"/>
              </w:rPr>
              <w:t>48912723</w:t>
            </w:r>
          </w:p>
        </w:tc>
        <w:tc>
          <w:tcPr>
            <w:tcW w:w="1134"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443867B6">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4.891</w:t>
            </w:r>
          </w:p>
        </w:tc>
      </w:tr>
      <w:tr w14:paraId="78D846B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960" w:hRule="atLeast"/>
        </w:trPr>
        <w:tc>
          <w:tcPr>
            <w:tcW w:w="713" w:type="dxa"/>
            <w:tcBorders>
              <w:top w:val="nil"/>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7F2EF63">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b/>
                <w:bCs/>
                <w:i w:val="0"/>
                <w:iCs w:val="0"/>
                <w:color w:val="auto"/>
                <w:kern w:val="0"/>
                <w:sz w:val="18"/>
                <w:szCs w:val="18"/>
                <w:u w:val="none"/>
                <w:lang w:val="en-US" w:eastAsia="zh-CN" w:bidi="ar"/>
              </w:rPr>
              <w:t>G</w:t>
            </w:r>
          </w:p>
        </w:tc>
        <w:tc>
          <w:tcPr>
            <w:tcW w:w="1835"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159EF4DE">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Design Services &amp; Support</w:t>
            </w:r>
          </w:p>
        </w:tc>
        <w:tc>
          <w:tcPr>
            <w:tcW w:w="2693"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1B14F6B3">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w:t>
            </w:r>
          </w:p>
        </w:tc>
        <w:tc>
          <w:tcPr>
            <w:tcW w:w="4961"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625B0915">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 xml:space="preserve">Design Consultancy (Preparation of Drawings, BOQ support, Work Zone plan, Site Supervision, Community Engagement &amp;  Liason, Change Management  @ 2% - 8% of the cost of Civil work. </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2F94D4FA">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b/>
                <w:bCs/>
                <w:i w:val="0"/>
                <w:iCs w:val="0"/>
                <w:color w:val="auto"/>
                <w:kern w:val="0"/>
                <w:sz w:val="18"/>
                <w:szCs w:val="18"/>
                <w:u w:val="none"/>
                <w:lang w:val="en-US" w:eastAsia="zh-CN" w:bidi="ar"/>
              </w:rPr>
              <w:t>5%</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0B385B2F">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b/>
                <w:bCs/>
                <w:i w:val="0"/>
                <w:iCs w:val="0"/>
                <w:color w:val="auto"/>
                <w:kern w:val="0"/>
                <w:sz w:val="18"/>
                <w:szCs w:val="18"/>
                <w:u w:val="none"/>
                <w:lang w:val="en-US" w:eastAsia="zh-CN" w:bidi="ar"/>
              </w:rPr>
              <w:t>2445636</w:t>
            </w:r>
          </w:p>
        </w:tc>
        <w:tc>
          <w:tcPr>
            <w:tcW w:w="1134"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0AE77738">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0.245</w:t>
            </w:r>
          </w:p>
        </w:tc>
      </w:tr>
      <w:tr w14:paraId="6465E0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185" w:hRule="atLeast"/>
        </w:trPr>
        <w:tc>
          <w:tcPr>
            <w:tcW w:w="713" w:type="dxa"/>
            <w:tcBorders>
              <w:top w:val="nil"/>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7493A739">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b/>
                <w:bCs/>
                <w:i w:val="0"/>
                <w:iCs w:val="0"/>
                <w:color w:val="auto"/>
                <w:kern w:val="0"/>
                <w:sz w:val="18"/>
                <w:szCs w:val="18"/>
                <w:u w:val="none"/>
                <w:lang w:val="en-US" w:eastAsia="zh-CN" w:bidi="ar"/>
              </w:rPr>
              <w:t>H</w:t>
            </w:r>
          </w:p>
        </w:tc>
        <w:tc>
          <w:tcPr>
            <w:tcW w:w="1835"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5679FE18">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 xml:space="preserve">Survey Cost </w:t>
            </w:r>
          </w:p>
        </w:tc>
        <w:tc>
          <w:tcPr>
            <w:tcW w:w="2693"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5A00FCD5">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w:t>
            </w:r>
          </w:p>
        </w:tc>
        <w:tc>
          <w:tcPr>
            <w:tcW w:w="4961"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002EDF3D">
            <w:pPr>
              <w:keepNext w:val="0"/>
              <w:keepLines w:val="0"/>
              <w:widowControl/>
              <w:suppressLineNumbers w:val="0"/>
              <w:jc w:val="left"/>
              <w:textAlignment w:val="center"/>
              <w:rPr>
                <w:rFonts w:hint="default" w:asciiTheme="minorAscii" w:hAnsiTheme="minorAscii"/>
                <w:color w:val="auto"/>
                <w:sz w:val="18"/>
                <w:szCs w:val="18"/>
              </w:rPr>
            </w:pPr>
            <w:r>
              <w:rPr>
                <w:rStyle w:val="65"/>
                <w:rFonts w:hint="default" w:eastAsia="SimSun" w:asciiTheme="minorAscii" w:hAnsiTheme="minorAscii"/>
                <w:color w:val="auto"/>
                <w:sz w:val="18"/>
                <w:szCs w:val="18"/>
                <w:lang w:val="en-US" w:eastAsia="zh-CN" w:bidi="ar"/>
              </w:rPr>
              <w:t>Survey Cost (Total Station Survey, underground services, tree demarcation, girths , level differences, steps etc @  (</w:t>
            </w:r>
            <w:r>
              <w:rPr>
                <w:rStyle w:val="66"/>
                <w:rFonts w:hint="default" w:eastAsia="SimSun" w:asciiTheme="minorAscii" w:hAnsiTheme="minorAscii"/>
                <w:color w:val="auto"/>
                <w:sz w:val="18"/>
                <w:szCs w:val="18"/>
                <w:lang w:val="en-US" w:eastAsia="zh-CN" w:bidi="ar"/>
              </w:rPr>
              <w:t xml:space="preserve"> 80,000 per junction - 250m on each arm</w:t>
            </w:r>
            <w:r>
              <w:rPr>
                <w:rStyle w:val="65"/>
                <w:rFonts w:hint="default" w:eastAsia="SimSun" w:asciiTheme="minorAscii" w:hAnsiTheme="minorAscii"/>
                <w:color w:val="auto"/>
                <w:sz w:val="18"/>
                <w:szCs w:val="18"/>
                <w:lang w:val="en-US" w:eastAsia="zh-CN" w:bidi="ar"/>
              </w:rPr>
              <w:t xml:space="preserve"> )</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0B2EC6F3">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80000</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02FD6344">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b/>
                <w:bCs/>
                <w:i w:val="0"/>
                <w:iCs w:val="0"/>
                <w:color w:val="auto"/>
                <w:kern w:val="0"/>
                <w:sz w:val="18"/>
                <w:szCs w:val="18"/>
                <w:u w:val="none"/>
                <w:lang w:val="en-US" w:eastAsia="zh-CN" w:bidi="ar"/>
              </w:rPr>
              <w:t>80000</w:t>
            </w:r>
          </w:p>
        </w:tc>
        <w:tc>
          <w:tcPr>
            <w:tcW w:w="1134"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4BD97671">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0.008</w:t>
            </w:r>
          </w:p>
        </w:tc>
      </w:tr>
      <w:tr w14:paraId="105FB0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90" w:hRule="atLeast"/>
        </w:trPr>
        <w:tc>
          <w:tcPr>
            <w:tcW w:w="713" w:type="dxa"/>
            <w:tcBorders>
              <w:top w:val="nil"/>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26F3C282">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b/>
                <w:bCs/>
                <w:i w:val="0"/>
                <w:iCs w:val="0"/>
                <w:color w:val="auto"/>
                <w:kern w:val="0"/>
                <w:sz w:val="18"/>
                <w:szCs w:val="18"/>
                <w:u w:val="none"/>
                <w:lang w:val="en-US" w:eastAsia="zh-CN" w:bidi="ar"/>
              </w:rPr>
              <w:t>PART 2</w:t>
            </w:r>
          </w:p>
        </w:tc>
        <w:tc>
          <w:tcPr>
            <w:tcW w:w="1835"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0D6B7BEA">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b/>
                <w:bCs/>
                <w:i w:val="0"/>
                <w:iCs w:val="0"/>
                <w:color w:val="auto"/>
                <w:kern w:val="0"/>
                <w:sz w:val="18"/>
                <w:szCs w:val="18"/>
                <w:u w:val="none"/>
                <w:lang w:val="en-US" w:eastAsia="zh-CN" w:bidi="ar"/>
              </w:rPr>
              <w:t>SUB TOTAL PART 2  ( PART 1 + G +H)</w:t>
            </w:r>
          </w:p>
        </w:tc>
        <w:tc>
          <w:tcPr>
            <w:tcW w:w="2693"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46C7C039">
            <w:pPr>
              <w:jc w:val="left"/>
              <w:rPr>
                <w:rFonts w:hint="default" w:asciiTheme="minorAscii" w:hAnsiTheme="minorAscii"/>
                <w:color w:val="auto"/>
                <w:sz w:val="18"/>
                <w:szCs w:val="18"/>
              </w:rPr>
            </w:pPr>
          </w:p>
        </w:tc>
        <w:tc>
          <w:tcPr>
            <w:tcW w:w="4961"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084D83B1">
            <w:pPr>
              <w:jc w:val="left"/>
              <w:rPr>
                <w:rFonts w:hint="default" w:asciiTheme="minorAscii" w:hAnsiTheme="minorAscii"/>
                <w:color w:val="auto"/>
                <w:sz w:val="18"/>
                <w:szCs w:val="18"/>
              </w:rPr>
            </w:pP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055B215B">
            <w:pPr>
              <w:jc w:val="center"/>
              <w:rPr>
                <w:rFonts w:hint="default" w:asciiTheme="minorAscii" w:hAnsiTheme="minorAscii"/>
                <w:color w:val="auto"/>
                <w:sz w:val="18"/>
                <w:szCs w:val="18"/>
              </w:rPr>
            </w:pP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20948031">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b/>
                <w:bCs/>
                <w:i w:val="0"/>
                <w:iCs w:val="0"/>
                <w:color w:val="auto"/>
                <w:kern w:val="0"/>
                <w:sz w:val="18"/>
                <w:szCs w:val="18"/>
                <w:u w:val="none"/>
                <w:lang w:val="en-US" w:eastAsia="zh-CN" w:bidi="ar"/>
              </w:rPr>
              <w:t>51438359</w:t>
            </w:r>
          </w:p>
        </w:tc>
        <w:tc>
          <w:tcPr>
            <w:tcW w:w="1134"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1708BBF2">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5.144</w:t>
            </w:r>
          </w:p>
        </w:tc>
      </w:tr>
      <w:tr w14:paraId="21FB89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95" w:hRule="atLeast"/>
        </w:trPr>
        <w:tc>
          <w:tcPr>
            <w:tcW w:w="713" w:type="dxa"/>
            <w:tcBorders>
              <w:top w:val="nil"/>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541EAC10">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b/>
                <w:bCs/>
                <w:i w:val="0"/>
                <w:iCs w:val="0"/>
                <w:color w:val="auto"/>
                <w:kern w:val="0"/>
                <w:sz w:val="18"/>
                <w:szCs w:val="18"/>
                <w:u w:val="none"/>
                <w:lang w:val="en-US" w:eastAsia="zh-CN" w:bidi="ar"/>
              </w:rPr>
              <w:t>J</w:t>
            </w:r>
          </w:p>
        </w:tc>
        <w:tc>
          <w:tcPr>
            <w:tcW w:w="1835"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47B489CC">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Contigencies '2.5%</w:t>
            </w:r>
          </w:p>
        </w:tc>
        <w:tc>
          <w:tcPr>
            <w:tcW w:w="2693"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23B46E11">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w:t>
            </w:r>
          </w:p>
        </w:tc>
        <w:tc>
          <w:tcPr>
            <w:tcW w:w="4961"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21118CC6">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Contingencies (@2.5% )</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72A2ECF6">
            <w:pPr>
              <w:jc w:val="center"/>
              <w:rPr>
                <w:rFonts w:hint="default" w:asciiTheme="minorAscii" w:hAnsiTheme="minorAscii"/>
                <w:color w:val="auto"/>
                <w:sz w:val="18"/>
                <w:szCs w:val="18"/>
              </w:rPr>
            </w:pP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0EA74DBA">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b/>
                <w:bCs/>
                <w:i w:val="0"/>
                <w:iCs w:val="0"/>
                <w:color w:val="auto"/>
                <w:kern w:val="0"/>
                <w:sz w:val="18"/>
                <w:szCs w:val="18"/>
                <w:u w:val="none"/>
                <w:lang w:val="en-US" w:eastAsia="zh-CN" w:bidi="ar"/>
              </w:rPr>
              <w:t>1285959</w:t>
            </w:r>
          </w:p>
        </w:tc>
        <w:tc>
          <w:tcPr>
            <w:tcW w:w="1134"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0B8EAEC7">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0.129</w:t>
            </w:r>
          </w:p>
        </w:tc>
      </w:tr>
      <w:tr w14:paraId="5192D9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c>
          <w:tcPr>
            <w:tcW w:w="713" w:type="dxa"/>
            <w:tcBorders>
              <w:top w:val="nil"/>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1CD6B1BA">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b/>
                <w:bCs/>
                <w:i w:val="0"/>
                <w:iCs w:val="0"/>
                <w:color w:val="auto"/>
                <w:kern w:val="0"/>
                <w:sz w:val="18"/>
                <w:szCs w:val="18"/>
                <w:u w:val="none"/>
                <w:lang w:val="en-US" w:eastAsia="zh-CN" w:bidi="ar"/>
              </w:rPr>
              <w:t>I</w:t>
            </w:r>
          </w:p>
        </w:tc>
        <w:tc>
          <w:tcPr>
            <w:tcW w:w="1835"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57959F14">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GST('@18%)</w:t>
            </w:r>
          </w:p>
        </w:tc>
        <w:tc>
          <w:tcPr>
            <w:tcW w:w="2693"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1EFAA653">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w:t>
            </w:r>
          </w:p>
        </w:tc>
        <w:tc>
          <w:tcPr>
            <w:tcW w:w="4961"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178919EC">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GST @18%</w:t>
            </w: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4D6E1012">
            <w:pPr>
              <w:jc w:val="center"/>
              <w:rPr>
                <w:rFonts w:hint="default" w:asciiTheme="minorAscii" w:hAnsiTheme="minorAscii"/>
                <w:color w:val="auto"/>
                <w:sz w:val="18"/>
                <w:szCs w:val="18"/>
              </w:rPr>
            </w:pP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3EF3F44B">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b/>
                <w:bCs/>
                <w:i w:val="0"/>
                <w:iCs w:val="0"/>
                <w:color w:val="auto"/>
                <w:kern w:val="0"/>
                <w:sz w:val="18"/>
                <w:szCs w:val="18"/>
                <w:u w:val="none"/>
                <w:lang w:val="en-US" w:eastAsia="zh-CN" w:bidi="ar"/>
              </w:rPr>
              <w:t>9490377</w:t>
            </w:r>
          </w:p>
        </w:tc>
        <w:tc>
          <w:tcPr>
            <w:tcW w:w="1134"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6D6608F7">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i w:val="0"/>
                <w:iCs w:val="0"/>
                <w:color w:val="auto"/>
                <w:kern w:val="0"/>
                <w:sz w:val="18"/>
                <w:szCs w:val="18"/>
                <w:u w:val="none"/>
                <w:lang w:val="en-US" w:eastAsia="zh-CN" w:bidi="ar"/>
              </w:rPr>
              <w:t>0.949</w:t>
            </w:r>
          </w:p>
        </w:tc>
      </w:tr>
    </w:tbl>
    <w:p w14:paraId="717958BC">
      <w:pPr>
        <w:widowControl w:val="0"/>
        <w:jc w:val="center"/>
        <w:rPr>
          <w:b/>
          <w:color w:val="000000" w:themeColor="text1"/>
          <w:sz w:val="16"/>
          <w:szCs w:val="16"/>
          <w14:textFill>
            <w14:solidFill>
              <w14:schemeClr w14:val="tx1"/>
            </w14:solidFill>
          </w14:textFill>
        </w:rPr>
        <w:sectPr>
          <w:pgSz w:w="15840" w:h="12240" w:orient="landscape"/>
          <w:pgMar w:top="1440" w:right="1440" w:bottom="1440" w:left="1440" w:header="720" w:footer="720" w:gutter="0"/>
          <w:pgNumType w:fmt="decimal"/>
          <w:cols w:space="720" w:num="1"/>
          <w:titlePg/>
          <w:docGrid w:linePitch="272" w:charSpace="0"/>
        </w:sectPr>
      </w:pPr>
    </w:p>
    <w:tbl>
      <w:tblPr>
        <w:tblStyle w:val="64"/>
        <w:tblW w:w="133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713"/>
        <w:gridCol w:w="1835"/>
        <w:gridCol w:w="2693"/>
        <w:gridCol w:w="4961"/>
        <w:gridCol w:w="992"/>
        <w:gridCol w:w="992"/>
        <w:gridCol w:w="1134"/>
      </w:tblGrid>
      <w:tr w14:paraId="3C63592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345" w:hRule="atLeast"/>
        </w:trPr>
        <w:tc>
          <w:tcPr>
            <w:tcW w:w="713" w:type="dxa"/>
            <w:tcBorders>
              <w:top w:val="nil"/>
              <w:left w:val="single" w:color="000000" w:sz="2" w:space="0"/>
              <w:bottom w:val="single" w:color="000000" w:sz="2" w:space="0"/>
              <w:right w:val="single" w:color="000000" w:sz="2" w:space="0"/>
            </w:tcBorders>
            <w:shd w:val="clear" w:color="auto" w:fill="auto"/>
            <w:tcMar>
              <w:top w:w="0" w:type="dxa"/>
              <w:left w:w="40" w:type="dxa"/>
              <w:bottom w:w="0" w:type="dxa"/>
              <w:right w:w="40" w:type="dxa"/>
            </w:tcMar>
            <w:vAlign w:val="center"/>
          </w:tcPr>
          <w:p w14:paraId="023748E2">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b/>
                <w:bCs/>
                <w:i w:val="0"/>
                <w:iCs w:val="0"/>
                <w:color w:val="auto"/>
                <w:kern w:val="0"/>
                <w:sz w:val="18"/>
                <w:szCs w:val="18"/>
                <w:u w:val="none"/>
                <w:lang w:val="en-US" w:eastAsia="zh-CN" w:bidi="ar"/>
              </w:rPr>
              <w:t>FINAL</w:t>
            </w:r>
          </w:p>
        </w:tc>
        <w:tc>
          <w:tcPr>
            <w:tcW w:w="1835"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1DF3B709">
            <w:pPr>
              <w:keepNext w:val="0"/>
              <w:keepLines w:val="0"/>
              <w:widowControl/>
              <w:suppressLineNumbers w:val="0"/>
              <w:jc w:val="left"/>
              <w:textAlignment w:val="center"/>
              <w:rPr>
                <w:rFonts w:hint="default" w:asciiTheme="minorAscii" w:hAnsiTheme="minorAscii"/>
                <w:color w:val="auto"/>
                <w:sz w:val="18"/>
                <w:szCs w:val="18"/>
              </w:rPr>
            </w:pPr>
            <w:r>
              <w:rPr>
                <w:rFonts w:hint="default" w:eastAsia="SimSun" w:cs="Arial" w:asciiTheme="minorAscii" w:hAnsiTheme="minorAscii"/>
                <w:b/>
                <w:bCs/>
                <w:i w:val="0"/>
                <w:iCs w:val="0"/>
                <w:color w:val="auto"/>
                <w:kern w:val="0"/>
                <w:sz w:val="18"/>
                <w:szCs w:val="18"/>
                <w:u w:val="none"/>
                <w:lang w:val="en-US" w:eastAsia="zh-CN" w:bidi="ar"/>
              </w:rPr>
              <w:t>GRAND TOTAL(INR)  (PART 2 + J + I)</w:t>
            </w:r>
          </w:p>
        </w:tc>
        <w:tc>
          <w:tcPr>
            <w:tcW w:w="2693"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29C18456">
            <w:pPr>
              <w:jc w:val="left"/>
              <w:rPr>
                <w:rFonts w:hint="default" w:asciiTheme="minorAscii" w:hAnsiTheme="minorAscii"/>
                <w:color w:val="auto"/>
                <w:sz w:val="18"/>
                <w:szCs w:val="18"/>
              </w:rPr>
            </w:pPr>
          </w:p>
        </w:tc>
        <w:tc>
          <w:tcPr>
            <w:tcW w:w="4961"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7FFE9AF0">
            <w:pPr>
              <w:jc w:val="left"/>
              <w:rPr>
                <w:rFonts w:hint="default" w:asciiTheme="minorAscii" w:hAnsiTheme="minorAscii"/>
                <w:color w:val="auto"/>
                <w:sz w:val="18"/>
                <w:szCs w:val="18"/>
              </w:rPr>
            </w:pP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658ADA84">
            <w:pPr>
              <w:jc w:val="center"/>
              <w:rPr>
                <w:rFonts w:hint="default" w:asciiTheme="minorAscii" w:hAnsiTheme="minorAscii"/>
                <w:color w:val="auto"/>
                <w:sz w:val="18"/>
                <w:szCs w:val="18"/>
              </w:rPr>
            </w:pPr>
          </w:p>
        </w:tc>
        <w:tc>
          <w:tcPr>
            <w:tcW w:w="992"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1AEDDCC9">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b/>
                <w:bCs/>
                <w:i w:val="0"/>
                <w:iCs w:val="0"/>
                <w:color w:val="auto"/>
                <w:kern w:val="0"/>
                <w:sz w:val="18"/>
                <w:szCs w:val="18"/>
                <w:u w:val="none"/>
                <w:lang w:val="en-US" w:eastAsia="zh-CN" w:bidi="ar"/>
              </w:rPr>
              <w:t>62214695</w:t>
            </w:r>
          </w:p>
        </w:tc>
        <w:tc>
          <w:tcPr>
            <w:tcW w:w="1134" w:type="dxa"/>
            <w:tcBorders>
              <w:top w:val="nil"/>
              <w:left w:val="nil"/>
              <w:bottom w:val="single" w:color="000000" w:sz="2" w:space="0"/>
              <w:right w:val="single" w:color="000000" w:sz="2" w:space="0"/>
            </w:tcBorders>
            <w:shd w:val="clear" w:color="auto" w:fill="auto"/>
            <w:tcMar>
              <w:top w:w="0" w:type="dxa"/>
              <w:left w:w="40" w:type="dxa"/>
              <w:bottom w:w="0" w:type="dxa"/>
              <w:right w:w="40" w:type="dxa"/>
            </w:tcMar>
            <w:vAlign w:val="center"/>
          </w:tcPr>
          <w:p w14:paraId="323BD4E6">
            <w:pPr>
              <w:keepNext w:val="0"/>
              <w:keepLines w:val="0"/>
              <w:widowControl/>
              <w:suppressLineNumbers w:val="0"/>
              <w:jc w:val="center"/>
              <w:textAlignment w:val="center"/>
              <w:rPr>
                <w:rFonts w:hint="default" w:asciiTheme="minorAscii" w:hAnsiTheme="minorAscii"/>
                <w:color w:val="auto"/>
                <w:sz w:val="18"/>
                <w:szCs w:val="18"/>
              </w:rPr>
            </w:pPr>
            <w:r>
              <w:rPr>
                <w:rFonts w:hint="default" w:eastAsia="SimSun" w:cs="Arial" w:asciiTheme="minorAscii" w:hAnsiTheme="minorAscii"/>
                <w:b/>
                <w:bCs/>
                <w:i w:val="0"/>
                <w:iCs w:val="0"/>
                <w:color w:val="auto"/>
                <w:kern w:val="0"/>
                <w:sz w:val="18"/>
                <w:szCs w:val="18"/>
                <w:u w:val="none"/>
                <w:lang w:val="en-US" w:eastAsia="zh-CN" w:bidi="ar"/>
              </w:rPr>
              <w:t>6.221</w:t>
            </w:r>
          </w:p>
        </w:tc>
      </w:tr>
    </w:tbl>
    <w:p w14:paraId="4A5F8EE6">
      <w:pPr>
        <w:rPr>
          <w:b/>
        </w:rPr>
      </w:pPr>
    </w:p>
    <w:p w14:paraId="4EF9D8B5">
      <w:pPr>
        <w:jc w:val="both"/>
        <w:rPr>
          <w:b/>
        </w:rPr>
      </w:pPr>
      <w:r>
        <w:rPr>
          <w:b/>
        </w:rPr>
        <w:t>Notes:</w:t>
      </w:r>
    </w:p>
    <w:p w14:paraId="61FB78B6">
      <w:pPr>
        <w:numPr>
          <w:ilvl w:val="0"/>
          <w:numId w:val="26"/>
        </w:numPr>
        <w:spacing w:after="0"/>
        <w:jc w:val="both"/>
      </w:pPr>
      <w:r>
        <w:t>DSR 2023 has been followed for all rates. Market Rate and Costing from part PWD projects has been included for certain items.  This is a preliminary estimate. Final costing to be evaluated &amp; approved by the road owning agency.</w:t>
      </w:r>
    </w:p>
    <w:p w14:paraId="0752B99C">
      <w:pPr>
        <w:numPr>
          <w:ilvl w:val="0"/>
          <w:numId w:val="26"/>
        </w:numPr>
        <w:spacing w:after="0"/>
        <w:jc w:val="both"/>
      </w:pPr>
      <w:r>
        <w:t>Cost of Drainage, Irrigation, Plumbing has been calculated at 20% of the civil work cost.</w:t>
      </w:r>
    </w:p>
    <w:p w14:paraId="0BA740D6">
      <w:pPr>
        <w:numPr>
          <w:ilvl w:val="0"/>
          <w:numId w:val="26"/>
        </w:numPr>
        <w:spacing w:after="0"/>
        <w:jc w:val="both"/>
      </w:pPr>
      <w:r>
        <w:t>Cost of Electrical Work can be calculated at 20% - 25 % of the civil work cost.</w:t>
      </w:r>
    </w:p>
    <w:p w14:paraId="2A6EF6D5">
      <w:pPr>
        <w:numPr>
          <w:ilvl w:val="0"/>
          <w:numId w:val="26"/>
        </w:numPr>
        <w:spacing w:after="0"/>
        <w:jc w:val="both"/>
      </w:pPr>
      <w:r>
        <w:t>Cost of Horticulture has been calculated at 15% of the civil work cost.</w:t>
      </w:r>
    </w:p>
    <w:p w14:paraId="7E001FD8">
      <w:pPr>
        <w:numPr>
          <w:ilvl w:val="0"/>
          <w:numId w:val="26"/>
        </w:numPr>
        <w:spacing w:after="0"/>
        <w:jc w:val="both"/>
      </w:pPr>
      <w:r>
        <w:t>Cost of Dismantling has been calculated at 15% of the civil work cost.</w:t>
      </w:r>
    </w:p>
    <w:p w14:paraId="65D292D5">
      <w:pPr>
        <w:numPr>
          <w:ilvl w:val="0"/>
          <w:numId w:val="26"/>
        </w:numPr>
        <w:spacing w:after="0"/>
        <w:jc w:val="both"/>
      </w:pPr>
      <w:r>
        <w:t>Cost of Work Zone Management has been calculated at 5% of the civil work cost.</w:t>
      </w:r>
    </w:p>
    <w:p w14:paraId="5A57EED6">
      <w:pPr>
        <w:numPr>
          <w:ilvl w:val="0"/>
          <w:numId w:val="26"/>
        </w:numPr>
        <w:spacing w:after="0"/>
        <w:jc w:val="both"/>
      </w:pPr>
      <w:r>
        <w:t>Cost for Design Support can range from 2% - 8%, and can vary from site to site. This should include Technical Assistance on drawings, 3D supports, Site Supervision, Change management.</w:t>
      </w:r>
    </w:p>
    <w:p w14:paraId="7A727270">
      <w:pPr>
        <w:numPr>
          <w:ilvl w:val="0"/>
          <w:numId w:val="26"/>
        </w:numPr>
        <w:spacing w:after="0"/>
        <w:jc w:val="both"/>
      </w:pPr>
      <w:r>
        <w:t>Bus Shelter has been calculated at 18 L per shelter; can be changed as per design specific cost.</w:t>
      </w:r>
    </w:p>
    <w:p w14:paraId="139D25B5">
      <w:pPr>
        <w:numPr>
          <w:ilvl w:val="0"/>
          <w:numId w:val="26"/>
        </w:numPr>
        <w:spacing w:after="0"/>
        <w:jc w:val="both"/>
      </w:pPr>
      <w:r>
        <w:t>In case of new items specific to design, please add relevant rows in detail budget estimation and include the same in the budget summary under relevant head.</w:t>
      </w:r>
    </w:p>
    <w:p w14:paraId="7BCD84BA">
      <w:pPr>
        <w:pStyle w:val="57"/>
        <w:rPr>
          <w:b/>
          <w:sz w:val="22"/>
          <w:szCs w:val="22"/>
        </w:rPr>
      </w:pPr>
    </w:p>
    <w:p w14:paraId="7B6D19B1">
      <w:pPr>
        <w:pStyle w:val="57"/>
        <w:rPr>
          <w:b/>
          <w:sz w:val="22"/>
          <w:szCs w:val="22"/>
        </w:rPr>
      </w:pPr>
    </w:p>
    <w:p w14:paraId="62D6E568">
      <w:pPr>
        <w:pStyle w:val="57"/>
        <w:rPr>
          <w:b/>
          <w:sz w:val="22"/>
          <w:szCs w:val="22"/>
        </w:rPr>
      </w:pPr>
    </w:p>
    <w:p w14:paraId="1D941C01">
      <w:pPr>
        <w:pStyle w:val="57"/>
        <w:rPr>
          <w:b/>
          <w:sz w:val="22"/>
          <w:szCs w:val="22"/>
        </w:rPr>
      </w:pPr>
    </w:p>
    <w:p w14:paraId="5F70500A">
      <w:pPr>
        <w:pStyle w:val="57"/>
        <w:rPr>
          <w:b/>
          <w:sz w:val="22"/>
          <w:szCs w:val="22"/>
        </w:rPr>
      </w:pPr>
    </w:p>
    <w:p w14:paraId="05887454">
      <w:pPr>
        <w:pStyle w:val="57"/>
        <w:rPr>
          <w:b/>
          <w:sz w:val="22"/>
          <w:szCs w:val="22"/>
        </w:rPr>
      </w:pPr>
    </w:p>
    <w:p w14:paraId="5860DF87">
      <w:pPr>
        <w:pStyle w:val="57"/>
        <w:rPr>
          <w:b/>
          <w:sz w:val="22"/>
          <w:szCs w:val="22"/>
        </w:rPr>
      </w:pPr>
    </w:p>
    <w:p w14:paraId="2A193C8D">
      <w:pPr>
        <w:pStyle w:val="57"/>
        <w:rPr>
          <w:b/>
          <w:sz w:val="22"/>
          <w:szCs w:val="22"/>
        </w:rPr>
      </w:pPr>
    </w:p>
    <w:p w14:paraId="7002B951">
      <w:pPr>
        <w:pStyle w:val="57"/>
        <w:rPr>
          <w:b/>
          <w:sz w:val="22"/>
          <w:szCs w:val="22"/>
        </w:rPr>
      </w:pPr>
    </w:p>
    <w:p w14:paraId="4B8FC906">
      <w:pPr>
        <w:pStyle w:val="57"/>
        <w:rPr>
          <w:b/>
          <w:sz w:val="22"/>
          <w:szCs w:val="22"/>
        </w:rPr>
        <w:sectPr>
          <w:footerReference r:id="rId14" w:type="first"/>
          <w:footerReference r:id="rId13" w:type="default"/>
          <w:pgSz w:w="15840" w:h="12240" w:orient="landscape"/>
          <w:pgMar w:top="1440" w:right="1440" w:bottom="1440" w:left="1440" w:header="720" w:footer="720" w:gutter="0"/>
          <w:pgNumType w:fmt="decimal"/>
          <w:cols w:space="720" w:num="1"/>
          <w:titlePg/>
          <w:docGrid w:linePitch="272" w:charSpace="0"/>
        </w:sectPr>
      </w:pPr>
    </w:p>
    <w:p w14:paraId="7D5CE1D7">
      <w:pPr>
        <w:pStyle w:val="57"/>
        <w:ind w:left="0" w:leftChars="0" w:firstLine="0" w:firstLineChars="0"/>
        <w:rPr>
          <w:b/>
          <w:sz w:val="22"/>
          <w:szCs w:val="22"/>
        </w:rPr>
      </w:pPr>
    </w:p>
    <w:p w14:paraId="0C5BF201">
      <w:pPr>
        <w:pStyle w:val="57"/>
        <w:rPr>
          <w:b/>
          <w:sz w:val="22"/>
          <w:szCs w:val="22"/>
        </w:rPr>
      </w:pPr>
    </w:p>
    <w:p w14:paraId="7AC66253">
      <w:pPr>
        <w:pStyle w:val="57"/>
        <w:ind w:left="0" w:leftChars="0" w:firstLine="0" w:firstLineChars="0"/>
        <w:rPr>
          <w:b/>
          <w:sz w:val="22"/>
          <w:szCs w:val="22"/>
        </w:rPr>
      </w:pPr>
    </w:p>
    <w:p w14:paraId="35AD4471">
      <w:pPr>
        <w:pStyle w:val="57"/>
        <w:rPr>
          <w:b/>
          <w:sz w:val="22"/>
          <w:szCs w:val="22"/>
        </w:rPr>
      </w:pPr>
    </w:p>
    <w:p w14:paraId="555BEA4A">
      <w:pPr>
        <w:pStyle w:val="57"/>
        <w:jc w:val="center"/>
        <w:rPr>
          <w:b/>
          <w:sz w:val="22"/>
          <w:szCs w:val="22"/>
        </w:rPr>
      </w:pPr>
      <w:r>
        <w:rPr>
          <w:b/>
          <w:sz w:val="22"/>
          <w:szCs w:val="22"/>
        </w:rPr>
        <w:t xml:space="preserve">Link to the appendix report: </w:t>
      </w:r>
      <w:r>
        <w:fldChar w:fldCharType="begin"/>
      </w:r>
      <w:r>
        <w:instrText xml:space="preserve"> HYPERLINK "https://tripc.iitd.ac.in/publication/report" </w:instrText>
      </w:r>
      <w:r>
        <w:fldChar w:fldCharType="separate"/>
      </w:r>
      <w:r>
        <w:rPr>
          <w:rStyle w:val="17"/>
          <w:b/>
          <w:sz w:val="22"/>
          <w:szCs w:val="22"/>
        </w:rPr>
        <w:t>https://tripc.iitd.ac.in/publication/report</w:t>
      </w:r>
      <w:r>
        <w:rPr>
          <w:rStyle w:val="17"/>
          <w:b/>
          <w:sz w:val="22"/>
          <w:szCs w:val="22"/>
        </w:rPr>
        <w:fldChar w:fldCharType="end"/>
      </w:r>
    </w:p>
    <w:p w14:paraId="26F4B241">
      <w:pPr>
        <w:pStyle w:val="57"/>
        <w:rPr>
          <w:b/>
          <w:sz w:val="22"/>
          <w:szCs w:val="22"/>
        </w:rPr>
      </w:pPr>
    </w:p>
    <w:p w14:paraId="42380D66">
      <w:pPr>
        <w:pStyle w:val="57"/>
        <w:jc w:val="center"/>
        <w:rPr>
          <w:b/>
          <w:sz w:val="28"/>
          <w:szCs w:val="28"/>
        </w:rPr>
      </w:pPr>
      <w:r>
        <w:drawing>
          <wp:inline distT="0" distB="0" distL="0" distR="0">
            <wp:extent cx="2057400" cy="2057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2057400" cy="2057400"/>
                    </a:xfrm>
                    <a:prstGeom prst="rect">
                      <a:avLst/>
                    </a:prstGeom>
                    <a:noFill/>
                    <a:ln>
                      <a:noFill/>
                    </a:ln>
                  </pic:spPr>
                </pic:pic>
              </a:graphicData>
            </a:graphic>
          </wp:inline>
        </w:drawing>
      </w:r>
    </w:p>
    <w:p w14:paraId="39E3841F">
      <w:pPr>
        <w:spacing w:before="200" w:after="240"/>
        <w:jc w:val="both"/>
      </w:pPr>
    </w:p>
    <w:p w14:paraId="68505A26">
      <w:pPr>
        <w:spacing w:before="200" w:after="240"/>
        <w:jc w:val="both"/>
      </w:pPr>
    </w:p>
    <w:p w14:paraId="05D57797">
      <w:pPr>
        <w:spacing w:before="200" w:after="240"/>
        <w:jc w:val="both"/>
        <w:sectPr>
          <w:footerReference r:id="rId16" w:type="first"/>
          <w:footerReference r:id="rId15" w:type="default"/>
          <w:pgSz w:w="12240" w:h="15840"/>
          <w:pgMar w:top="1440" w:right="1440" w:bottom="1440" w:left="1440" w:header="720" w:footer="720" w:gutter="0"/>
          <w:pgNumType w:fmt="decimal"/>
          <w:cols w:space="720" w:num="1"/>
          <w:titlePg/>
          <w:docGrid w:linePitch="272" w:charSpace="0"/>
        </w:sectPr>
      </w:pPr>
    </w:p>
    <w:p w14:paraId="72BBC9B6">
      <w:pPr>
        <w:spacing w:before="200" w:after="240"/>
        <w:jc w:val="both"/>
      </w:pPr>
    </w:p>
    <w:p w14:paraId="6959970C">
      <w:pPr>
        <w:spacing w:before="200" w:after="240"/>
        <w:jc w:val="both"/>
      </w:pPr>
    </w:p>
    <w:p w14:paraId="2D04943B">
      <w:pPr>
        <w:spacing w:before="200" w:after="240"/>
        <w:jc w:val="both"/>
      </w:pPr>
    </w:p>
    <w:p w14:paraId="23B7725A">
      <w:pPr>
        <w:spacing w:before="200" w:after="240"/>
        <w:jc w:val="both"/>
      </w:pPr>
    </w:p>
    <w:p w14:paraId="4FAAB525">
      <w:pPr>
        <w:spacing w:before="200" w:after="240"/>
        <w:jc w:val="both"/>
      </w:pPr>
    </w:p>
    <w:p w14:paraId="62F42D19">
      <w:pPr>
        <w:spacing w:before="200" w:after="240"/>
        <w:jc w:val="both"/>
      </w:pPr>
    </w:p>
    <w:p w14:paraId="4C72FE0F">
      <w:pPr>
        <w:spacing w:before="200" w:after="240"/>
        <w:jc w:val="both"/>
      </w:pPr>
    </w:p>
    <w:p w14:paraId="72896774">
      <w:pPr>
        <w:spacing w:before="200" w:after="240"/>
        <w:jc w:val="both"/>
      </w:pPr>
    </w:p>
    <w:p w14:paraId="1C52BD76">
      <w:pPr>
        <w:spacing w:before="200" w:after="240"/>
        <w:jc w:val="both"/>
      </w:pPr>
    </w:p>
    <w:p w14:paraId="2D3B1622">
      <w:pPr>
        <w:spacing w:before="200" w:after="240"/>
        <w:jc w:val="both"/>
      </w:pPr>
    </w:p>
    <w:p w14:paraId="4ECCEE04">
      <w:pPr>
        <w:spacing w:before="200" w:after="240"/>
        <w:jc w:val="both"/>
      </w:pPr>
    </w:p>
    <w:p w14:paraId="26D3FD3A">
      <w:pPr>
        <w:spacing w:before="200" w:after="240"/>
        <w:jc w:val="both"/>
      </w:pPr>
    </w:p>
    <w:p w14:paraId="2DA65185">
      <w:pPr>
        <w:spacing w:before="200" w:after="240"/>
        <w:jc w:val="both"/>
      </w:pPr>
    </w:p>
    <w:p w14:paraId="60921EAD">
      <w:pPr>
        <w:spacing w:before="200" w:after="240"/>
        <w:jc w:val="both"/>
      </w:pPr>
    </w:p>
    <w:p w14:paraId="60AFB800">
      <w:pPr>
        <w:spacing w:before="200" w:after="240"/>
        <w:jc w:val="both"/>
      </w:pPr>
    </w:p>
    <w:p w14:paraId="5032BA15"/>
    <w:sectPr>
      <w:footerReference r:id="rId18" w:type="first"/>
      <w:footerReference r:id="rId17" w:type="default"/>
      <w:pgSz w:w="12240" w:h="15840"/>
      <w:pgMar w:top="1440" w:right="1440" w:bottom="1440" w:left="1440" w:header="720" w:footer="720" w:gutter="0"/>
      <w:pgNumType w:fmt="decimal"/>
      <w:cols w:space="720" w:num="1"/>
      <w:titlePg/>
      <w:docGrid w:linePitch="27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Trebuchet MS">
    <w:panose1 w:val="020B0603020202020204"/>
    <w:charset w:val="00"/>
    <w:family w:val="swiss"/>
    <w:pitch w:val="default"/>
    <w:sig w:usb0="00000687" w:usb1="00000000" w:usb2="00000000" w:usb3="00000000" w:csb0="2000009F" w:csb1="00000000"/>
  </w:font>
  <w:font w:name="STXinwei">
    <w:panose1 w:val="02010800040101010101"/>
    <w:charset w:val="86"/>
    <w:family w:val="auto"/>
    <w:pitch w:val="default"/>
    <w:sig w:usb0="00000001" w:usb1="080F0000" w:usb2="00000000" w:usb3="00000000" w:csb0="00040000" w:csb1="00000000"/>
  </w:font>
  <w:font w:name="FZYaoTi">
    <w:panose1 w:val="02010601030101010101"/>
    <w:charset w:val="86"/>
    <w:family w:val="auto"/>
    <w:pitch w:val="default"/>
    <w:sig w:usb0="00000003" w:usb1="080E0000" w:usb2="00000000" w:usb3="00000000" w:csb0="00040000" w:csb1="00000000"/>
  </w:font>
  <w:font w:name="American Purpose">
    <w:altName w:val="AMGDT"/>
    <w:panose1 w:val="00000000000000000000"/>
    <w:charset w:val="00"/>
    <w:family w:val="auto"/>
    <w:pitch w:val="default"/>
    <w:sig w:usb0="00000000" w:usb1="00000000" w:usb2="00000000" w:usb3="00000000" w:csb0="00000111" w:csb1="00000000"/>
  </w:font>
  <w:font w:name="Bookman Old Style">
    <w:panose1 w:val="02050604050505020204"/>
    <w:charset w:val="00"/>
    <w:family w:val="roman"/>
    <w:pitch w:val="default"/>
    <w:sig w:usb0="00000287" w:usb1="00000000" w:usb2="00000000" w:usb3="00000000" w:csb0="2000009F" w:csb1="DFD70000"/>
  </w:font>
  <w:font w:name="AMGDT">
    <w:panose1 w:val="02000400000000000000"/>
    <w:charset w:val="00"/>
    <w:family w:val="auto"/>
    <w:pitch w:val="default"/>
    <w:sig w:usb0="80000003" w:usb1="10000000" w:usb2="00000000" w:usb3="00000000" w:csb0="00000001" w:csb1="00000000"/>
  </w:font>
  <w:font w:name="Arial Unicode MS">
    <w:panose1 w:val="020B0604020202020204"/>
    <w:charset w:val="86"/>
    <w:family w:val="auto"/>
    <w:pitch w:val="default"/>
    <w:sig w:usb0="F7FFAEFF" w:usb1="F9DFFFFF" w:usb2="0000007F" w:usb3="00000000" w:csb0="203F01FF" w:csb1="D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478D8B">
    <w:pPr>
      <w:pStyle w:val="15"/>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D5EA45">
    <w:pPr>
      <w:pStyle w:val="15"/>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77348F">
    <w:pPr>
      <w:pStyle w:val="15"/>
      <w:jc w:val="right"/>
    </w:pPr>
  </w:p>
  <w:p w14:paraId="5F2DC699">
    <w:pPr>
      <w:pStyle w:val="15"/>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74351F">
    <w:pPr>
      <w:pStyle w:val="1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900679">
    <w:pPr>
      <w:pStyle w:val="15"/>
    </w:pPr>
    <w:r>
      <w:rPr>
        <w:sz w:val="20"/>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931466B">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sXGAkiAgAAYgQAAA4AAABkcnMvZTJvRG9jLnhtbK1UTYvbMBC9F/of&#10;hO6N80GXEOIs6YaUQugu7JaeFVmOBfpCUmKnv75Psp0t2x720Iszmhm90Xszk/V9pxW5CB+kNSWd&#10;TaaUCMNtJc2ppD9e9p+WlITITMWUNaKkVxHo/ebjh3XrVmJuG6sq4QlATFi1rqRNjG5VFIE3QrMw&#10;sU4YBGvrNYs4+lNRedYCXatiPp3eFa31lfOWixDg3fVBOiD69wDaupZc7Cw/a2Fij+qFYhGUQiNd&#10;oJv82roWPD7WdRCRqJKCacxfFIF9TN9is2ark2eukXx4AnvPE95w0kwaFL1B7Vhk5OzlX1Bacm+D&#10;reOEW130RLIiYDGbvtHmuWFOZC6QOrib6OH/wfLvlydPZFXSxYISwzQ6/iK6SL7YjsAFfVoXVkh7&#10;dkiMHfyYmtEf4Ey0u9rr9AtCBHGoe72pm9B4urScL5dThDhi4wH4xet150P8KqwmySipR/uyquxy&#10;CLFPHVNSNWP3UqncQmVIW9K7xedpvnCLAFwZ1Egk+scmK3bHbmB2tNUVxLztRyM4vpcofmAhPjGP&#10;WcCDsS3xEZ9aWRSxg0VJY/2vf/lTPlqEKCUtZqukBqtEifpm0DoAxtHwo3EcDXPWDxbDOsMWOp5N&#10;XPBRjWbtrf6JFdqmGggxw1GppHE0H2I/31hBLrbbnHR2Xp6a/gIGz7F4MM+OpzJJyOC25wgxs8ZJ&#10;oF6VQTeMXu7SsCZptv8856zXv4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7FxgJIgIA&#10;AGIEAAAOAAAAAAAAAAEAIAAAAB8BAABkcnMvZTJvRG9jLnhtbFBLBQYAAAAABgAGAFkBAACzBQAA&#10;AAA=&#10;">
              <v:fill on="f" focussize="0,0"/>
              <v:stroke on="f" weight="0.5pt"/>
              <v:imagedata o:title=""/>
              <o:lock v:ext="edit" aspectratio="f"/>
              <v:textbox inset="0mm,0mm,0mm,0mm" style="mso-fit-shape-to-text:t;">
                <w:txbxContent>
                  <w:p w14:paraId="2931466B">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B5BBA0">
    <w:pPr>
      <w:pStyle w:val="1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9FDCD2">
    <w:pPr>
      <w:pStyle w:val="15"/>
    </w:pPr>
    <w:r>
      <w:rPr>
        <w:sz w:val="20"/>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82D3F7A">
                          <w:pPr>
                            <w:pStyle w:val="15"/>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9Qv0sg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kMQwjY4/iz6Sr7YncEGfzoUF0vYO&#10;ibGHH7mjP8CZaPeN1+kXhAjigLrc1E1oPF2az+bzEiGO2HgAfvFy3fkQvwmrSTIq6tG+rCo770Ic&#10;UseUVM3YrVQqt1AZ0lX07vOXMl+4RQCuDGokEsNjkxX7Q39ldrD1BcS8HUYjOL6VKL5jIT4xj1nA&#10;g7Et8RGfRlkUsVeLktb63//yp3y0CFFKOsxWRQ1WiRL13aB1AIyj4UfjMBrmpB8shnWKLXQ8m7jg&#10;oxrNxlv9Cyu0TjUQYoajUkXjaD7EYb6xglys1znp5Lw8tsMFDJ5jcWf2jqcyScjg1qcIMbPGSaBB&#10;latuGL3cpeuapNl+fc5ZL38Nq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D1C/SyACAABi&#10;BAAADgAAAAAAAAABACAAAAAfAQAAZHJzL2Uyb0RvYy54bWxQSwUGAAAAAAYABgBZAQAAsQUAAAAA&#10;">
              <v:fill on="f" focussize="0,0"/>
              <v:stroke on="f" weight="0.5pt"/>
              <v:imagedata o:title=""/>
              <o:lock v:ext="edit" aspectratio="f"/>
              <v:textbox inset="0mm,0mm,0mm,0mm" style="mso-fit-shape-to-text:t;">
                <w:txbxContent>
                  <w:p w14:paraId="582D3F7A">
                    <w:pPr>
                      <w:pStyle w:val="15"/>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E0E6BD">
    <w:pPr>
      <w:pStyle w:val="15"/>
    </w:pPr>
    <w:r>
      <w:rPr>
        <w:sz w:val="20"/>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A63EA96">
                          <w:pPr>
                            <w:pStyle w:val="1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pSKnE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NTZhSolhGhN/Fn0kX21P4II+nQsLpO0d&#10;EmMPP3JHf4Az0e4br9MvCBHEoe7lpm5C4+nSfDaflwhxxMYD8IuX686H+E1YTZJRUY/xZVXZeRfi&#10;kDqmpGrGbqVSeYTKkK6id5+/lPnCLQJwZVAjkRiaTVbsD/2V2cHWFxDzdliN4PhWoviOhfjEPHYB&#10;DeO1xEd8GmVRxF4tSlrrf//Ln/IxIkQp6bBbFTV4SpSo7wajA2AcDT8ah9EwJ/1gsayYBnrJJi74&#10;qEaz8Vb/whNapxoIMcNRqaJxNB/isN94glys1znp5Lw8tsMFLJ5jcWf2jqcyScjg1qcIMbPGSaBB&#10;latuWL08peszSbv9+pyzXv4aV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MpSKnEhAgAA&#10;YgQAAA4AAAAAAAAAAQAgAAAAHwEAAGRycy9lMm9Eb2MueG1sUEsFBgAAAAAGAAYAWQEAALIFAAAA&#10;AA==&#10;">
              <v:fill on="f" focussize="0,0"/>
              <v:stroke on="f" weight="0.5pt"/>
              <v:imagedata o:title=""/>
              <o:lock v:ext="edit" aspectratio="f"/>
              <v:textbox inset="0mm,0mm,0mm,0mm" style="mso-fit-shape-to-text:t;">
                <w:txbxContent>
                  <w:p w14:paraId="2A63EA96">
                    <w:pPr>
                      <w:pStyle w:val="1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B61E69">
    <w:pPr>
      <w:pStyle w:val="15"/>
      <w:jc w:val="right"/>
    </w:pPr>
    <w:r>
      <w:rPr>
        <w:sz w:val="20"/>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71225"/>
                            <w:docPartObj>
                              <w:docPartGallery w:val="autotext"/>
                            </w:docPartObj>
                          </w:sdtPr>
                          <w:sdtContent>
                            <w:p w14:paraId="23B3E61A">
                              <w:pPr>
                                <w:pStyle w:val="15"/>
                                <w:jc w:val="right"/>
                              </w:pPr>
                              <w:r>
                                <w:fldChar w:fldCharType="begin"/>
                              </w:r>
                              <w:r>
                                <w:instrText xml:space="preserve"> PAGE   \* MERGEFORMAT </w:instrText>
                              </w:r>
                              <w:r>
                                <w:fldChar w:fldCharType="separate"/>
                              </w:r>
                              <w:r>
                                <w:t>2</w:t>
                              </w:r>
                              <w:r>
                                <w:fldChar w:fldCharType="end"/>
                              </w:r>
                            </w:p>
                          </w:sdtContent>
                        </w:sdt>
                        <w:p w14:paraId="68D05E6A"/>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cohVQiAgAAYAQAAA4AAABkcnMvZTJvRG9jLnhtbK1Uy27bMBC8F+g/&#10;ELzXkl00cA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nKIVUIgIA&#10;AGAEAAAOAAAAAAAAAAEAIAAAAB8BAABkcnMvZTJvRG9jLnhtbFBLBQYAAAAABgAGAFkBAACzBQAA&#10;AAA=&#10;">
              <v:fill on="f" focussize="0,0"/>
              <v:stroke on="f" weight="0.5pt"/>
              <v:imagedata o:title=""/>
              <o:lock v:ext="edit" aspectratio="f"/>
              <v:textbox inset="0mm,0mm,0mm,0mm" style="mso-fit-shape-to-text:t;">
                <w:txbxContent>
                  <w:sdt>
                    <w:sdtPr>
                      <w:id w:val="147471225"/>
                      <w:docPartObj>
                        <w:docPartGallery w:val="autotext"/>
                      </w:docPartObj>
                    </w:sdtPr>
                    <w:sdtContent>
                      <w:p w14:paraId="23B3E61A">
                        <w:pPr>
                          <w:pStyle w:val="15"/>
                          <w:jc w:val="right"/>
                        </w:pPr>
                        <w:r>
                          <w:fldChar w:fldCharType="begin"/>
                        </w:r>
                        <w:r>
                          <w:instrText xml:space="preserve"> PAGE   \* MERGEFORMAT </w:instrText>
                        </w:r>
                        <w:r>
                          <w:fldChar w:fldCharType="separate"/>
                        </w:r>
                        <w:r>
                          <w:t>2</w:t>
                        </w:r>
                        <w:r>
                          <w:fldChar w:fldCharType="end"/>
                        </w:r>
                      </w:p>
                    </w:sdtContent>
                  </w:sdt>
                  <w:p w14:paraId="68D05E6A"/>
                </w:txbxContent>
              </v:textbox>
            </v:shape>
          </w:pict>
        </mc:Fallback>
      </mc:AlternateContent>
    </w:r>
  </w:p>
  <w:p w14:paraId="16CE7ACA">
    <w:pPr>
      <w:pStyle w:val="15"/>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E8D8E51">
    <w:pPr>
      <w:pStyle w:val="15"/>
      <w:jc w:val="right"/>
    </w:pPr>
    <w:r>
      <w:rPr>
        <w:sz w:val="20"/>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234CBB4">
                          <w:pPr>
                            <w:pStyle w:val="15"/>
                          </w:pPr>
                          <w:r>
                            <w:fldChar w:fldCharType="begin"/>
                          </w:r>
                          <w:r>
                            <w:instrText xml:space="preserve"> PAGE  \* MERGEFORMAT </w:instrText>
                          </w:r>
                          <w:r>
                            <w:fldChar w:fldCharType="separate"/>
                          </w:r>
                          <w:r>
                            <w:t>52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O2udg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m1FimEbHn0UfyVfbE7igT+fCAml7&#10;h8TYw4+pGf0BzkS7b7xOvyBEEIe6l5u6CY2nS/PZfF4ixBEbD8AvXq47H+I3YTVJRkU92pdVZedd&#10;iEPqmJKqGbuVSuUWKkO6it59/lLmC7cIwJVBjURieGyyYn/or8wOtr6AmLfDaATHtxLFdyzEJ+Yx&#10;C3gwtiU+4tMoiyL2alHSWv/7X/6UjxYhSkmH2aqowSpRor4btA6AcTT8aBxGw5z0g8WwTrGFjmcT&#10;F3xUo9l4q39hhdapBkLMcFSqaBzNhzjMN1aQi/U6J52cl8d2uIDBcyzuzN7xVCYJGdz6FCFm1jgJ&#10;NKhy1Q2jl7t0XZM026/POevlr2H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DtrnYIgIA&#10;AGIEAAAOAAAAAAAAAAEAIAAAAB8BAABkcnMvZTJvRG9jLnhtbFBLBQYAAAAABgAGAFkBAACzBQAA&#10;AAA=&#10;">
              <v:fill on="f" focussize="0,0"/>
              <v:stroke on="f" weight="0.5pt"/>
              <v:imagedata o:title=""/>
              <o:lock v:ext="edit" aspectratio="f"/>
              <v:textbox inset="0mm,0mm,0mm,0mm" style="mso-fit-shape-to-text:t;">
                <w:txbxContent>
                  <w:p w14:paraId="7234CBB4">
                    <w:pPr>
                      <w:pStyle w:val="15"/>
                    </w:pPr>
                    <w:r>
                      <w:fldChar w:fldCharType="begin"/>
                    </w:r>
                    <w:r>
                      <w:instrText xml:space="preserve"> PAGE  \* MERGEFORMAT </w:instrText>
                    </w:r>
                    <w:r>
                      <w:fldChar w:fldCharType="separate"/>
                    </w:r>
                    <w:r>
                      <w:t>52</w:t>
                    </w:r>
                    <w:r>
                      <w:fldChar w:fldCharType="end"/>
                    </w:r>
                  </w:p>
                </w:txbxContent>
              </v:textbox>
            </v:shape>
          </w:pict>
        </mc:Fallback>
      </mc:AlternateContent>
    </w:r>
  </w:p>
  <w:p w14:paraId="6EB43CC4">
    <w:pPr>
      <w:pStyle w:val="15"/>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9131AF">
    <w:pPr>
      <w:pStyle w:val="15"/>
    </w:pPr>
    <w:r>
      <w:rPr>
        <w:sz w:val="20"/>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DEE627F">
                          <w:pPr>
                            <w:pStyle w:val="15"/>
                          </w:pPr>
                          <w:r>
                            <w:fldChar w:fldCharType="begin"/>
                          </w:r>
                          <w:r>
                            <w:instrText xml:space="preserve"> PAGE  \* MERGEFORMAT </w:instrText>
                          </w:r>
                          <w:r>
                            <w:fldChar w:fldCharType="separate"/>
                          </w:r>
                          <w:r>
                            <w:t>51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a0LOIi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s6u6PEMI2Ov4g+ki+2J3BBn86FBdL2&#10;Domxhx9TM/oDnIl233idfkGIIA51Lzd1ExpPl+az+bxEiCM2HoBfvF53PsSvwmqSjIp6tC+rys67&#10;EIfUMSVVM3YrlcotVIZ0Fb2/+1z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GtCziIgIA&#10;AGIEAAAOAAAAAAAAAAEAIAAAAB8BAABkcnMvZTJvRG9jLnhtbFBLBQYAAAAABgAGAFkBAACzBQAA&#10;AAA=&#10;">
              <v:fill on="f" focussize="0,0"/>
              <v:stroke on="f" weight="0.5pt"/>
              <v:imagedata o:title=""/>
              <o:lock v:ext="edit" aspectratio="f"/>
              <v:textbox inset="0mm,0mm,0mm,0mm" style="mso-fit-shape-to-text:t;">
                <w:txbxContent>
                  <w:p w14:paraId="4DEE627F">
                    <w:pPr>
                      <w:pStyle w:val="15"/>
                    </w:pPr>
                    <w:r>
                      <w:fldChar w:fldCharType="begin"/>
                    </w:r>
                    <w:r>
                      <w:instrText xml:space="preserve"> PAGE  \* MERGEFORMAT </w:instrText>
                    </w:r>
                    <w:r>
                      <w:fldChar w:fldCharType="separate"/>
                    </w:r>
                    <w:r>
                      <w:t>51</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583822">
    <w:pPr>
      <w:pStyle w:val="15"/>
      <w:jc w:val="right"/>
    </w:pPr>
  </w:p>
  <w:p w14:paraId="1CD49424">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D3FAAA">
    <w:pPr>
      <w:pStyle w:val="1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6A813A">
    <w:pPr>
      <w:pStyle w:val="16"/>
      <w:rPr>
        <w:b/>
        <w:bCs/>
        <w:i/>
        <w:iCs/>
        <w:color w:val="BFBFBF" w:themeColor="background1" w:themeShade="BF"/>
        <w:sz w:val="16"/>
        <w:szCs w:val="16"/>
        <w:lang w:val="en-IN"/>
      </w:rPr>
    </w:pPr>
    <w:r>
      <w:rPr>
        <w:b/>
        <w:bCs/>
        <w:i/>
        <w:iCs/>
        <w:color w:val="BFBFBF" w:themeColor="background1" w:themeShade="BF"/>
        <w:sz w:val="16"/>
        <w:szCs w:val="16"/>
        <w:lang w:val="en-IN"/>
      </w:rPr>
      <w:t>Delhi Shahdara District: Road Safety Report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54805D"/>
    <w:multiLevelType w:val="singleLevel"/>
    <w:tmpl w:val="8654805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EF4F734C"/>
    <w:multiLevelType w:val="multilevel"/>
    <w:tmpl w:val="EF4F734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08560706"/>
    <w:multiLevelType w:val="multilevel"/>
    <w:tmpl w:val="08560706"/>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
    <w:nsid w:val="103B59F1"/>
    <w:multiLevelType w:val="multilevel"/>
    <w:tmpl w:val="103B59F1"/>
    <w:lvl w:ilvl="0" w:tentative="0">
      <w:start w:val="1"/>
      <w:numFmt w:val="decimal"/>
      <w:lvlText w:val="%1)"/>
      <w:lvlJc w:val="left"/>
      <w:pPr>
        <w:ind w:left="360" w:hanging="360"/>
      </w:pPr>
    </w:lvl>
    <w:lvl w:ilvl="1" w:tentative="0">
      <w:start w:val="1"/>
      <w:numFmt w:val="decimal"/>
      <w:lvlText w:val="A.%2"/>
      <w:lvlJc w:val="left"/>
      <w:pPr>
        <w:ind w:left="720" w:hanging="360"/>
      </w:pPr>
      <w:rPr>
        <w:rFonts w:hint="default"/>
      </w:rPr>
    </w:lvl>
    <w:lvl w:ilvl="2" w:tentative="0">
      <w:start w:val="1"/>
      <w:numFmt w:val="lowerRoman"/>
      <w:lvlText w:val="%3)"/>
      <w:lvlJc w:val="left"/>
      <w:pPr>
        <w:ind w:left="1080" w:hanging="360"/>
      </w:pPr>
    </w:lvl>
    <w:lvl w:ilvl="3" w:tentative="0">
      <w:start w:val="1"/>
      <w:numFmt w:val="decimal"/>
      <w:lvlText w:val="(%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4">
    <w:nsid w:val="10721085"/>
    <w:multiLevelType w:val="multilevel"/>
    <w:tmpl w:val="10721085"/>
    <w:lvl w:ilvl="0" w:tentative="0">
      <w:start w:val="1"/>
      <w:numFmt w:val="decimal"/>
      <w:lvlText w:val="B.1.%1"/>
      <w:lvlJc w:val="left"/>
      <w:pPr>
        <w:ind w:left="360" w:hanging="360"/>
      </w:pPr>
      <w:rPr>
        <w:rFonts w:hint="default"/>
      </w:rPr>
    </w:lvl>
    <w:lvl w:ilvl="1" w:tentative="0">
      <w:start w:val="1"/>
      <w:numFmt w:val="lowerLetter"/>
      <w:lvlText w:val="%2)"/>
      <w:lvlJc w:val="left"/>
      <w:pPr>
        <w:ind w:left="720" w:hanging="360"/>
      </w:pPr>
    </w:lvl>
    <w:lvl w:ilvl="2" w:tentative="0">
      <w:start w:val="1"/>
      <w:numFmt w:val="lowerRoman"/>
      <w:lvlText w:val="%3)"/>
      <w:lvlJc w:val="left"/>
      <w:pPr>
        <w:ind w:left="1080" w:hanging="360"/>
      </w:pPr>
    </w:lvl>
    <w:lvl w:ilvl="3" w:tentative="0">
      <w:start w:val="1"/>
      <w:numFmt w:val="decimal"/>
      <w:lvlText w:val="(%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5">
    <w:nsid w:val="12864DDE"/>
    <w:multiLevelType w:val="multilevel"/>
    <w:tmpl w:val="12864DD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6">
    <w:nsid w:val="1BB066D7"/>
    <w:multiLevelType w:val="multilevel"/>
    <w:tmpl w:val="1BB066D7"/>
    <w:lvl w:ilvl="0" w:tentative="0">
      <w:start w:val="1"/>
      <w:numFmt w:val="decimal"/>
      <w:lvlText w:val="%1)"/>
      <w:lvlJc w:val="left"/>
      <w:pPr>
        <w:ind w:left="360" w:hanging="360"/>
      </w:pPr>
    </w:lvl>
    <w:lvl w:ilvl="1" w:tentative="0">
      <w:start w:val="1"/>
      <w:numFmt w:val="lowerLetter"/>
      <w:lvlText w:val="%2)"/>
      <w:lvlJc w:val="left"/>
      <w:pPr>
        <w:ind w:left="720" w:hanging="360"/>
      </w:pPr>
    </w:lvl>
    <w:lvl w:ilvl="2" w:tentative="0">
      <w:start w:val="1"/>
      <w:numFmt w:val="decimal"/>
      <w:lvlText w:val="A.1.%3"/>
      <w:lvlJc w:val="left"/>
      <w:pPr>
        <w:ind w:left="1080" w:hanging="360"/>
      </w:pPr>
      <w:rPr>
        <w:rFonts w:hint="default"/>
      </w:rPr>
    </w:lvl>
    <w:lvl w:ilvl="3" w:tentative="0">
      <w:start w:val="1"/>
      <w:numFmt w:val="decimal"/>
      <w:lvlText w:val="(%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7">
    <w:nsid w:val="1C2B3459"/>
    <w:multiLevelType w:val="multilevel"/>
    <w:tmpl w:val="1C2B34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20EA63E1"/>
    <w:multiLevelType w:val="multilevel"/>
    <w:tmpl w:val="20EA63E1"/>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9">
    <w:nsid w:val="281D0D80"/>
    <w:multiLevelType w:val="multilevel"/>
    <w:tmpl w:val="281D0D80"/>
    <w:lvl w:ilvl="0" w:tentative="0">
      <w:start w:val="1"/>
      <w:numFmt w:val="decimal"/>
      <w:lvlText w:val="%1)"/>
      <w:lvlJc w:val="left"/>
      <w:pPr>
        <w:ind w:left="360" w:hanging="360"/>
      </w:pPr>
    </w:lvl>
    <w:lvl w:ilvl="1" w:tentative="0">
      <w:start w:val="1"/>
      <w:numFmt w:val="decimal"/>
      <w:lvlText w:val="B.%2"/>
      <w:lvlJc w:val="left"/>
      <w:pPr>
        <w:ind w:left="720" w:hanging="360"/>
      </w:pPr>
      <w:rPr>
        <w:rFonts w:hint="default"/>
      </w:rPr>
    </w:lvl>
    <w:lvl w:ilvl="2" w:tentative="0">
      <w:start w:val="1"/>
      <w:numFmt w:val="lowerRoman"/>
      <w:lvlText w:val="%3)"/>
      <w:lvlJc w:val="left"/>
      <w:pPr>
        <w:ind w:left="1080" w:hanging="360"/>
      </w:pPr>
    </w:lvl>
    <w:lvl w:ilvl="3" w:tentative="0">
      <w:start w:val="1"/>
      <w:numFmt w:val="decimal"/>
      <w:lvlText w:val="(%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10">
    <w:nsid w:val="30F67919"/>
    <w:multiLevelType w:val="multilevel"/>
    <w:tmpl w:val="30F67919"/>
    <w:lvl w:ilvl="0" w:tentative="0">
      <w:start w:val="1"/>
      <w:numFmt w:val="decimal"/>
      <w:lvlText w:val="%1)"/>
      <w:lvlJc w:val="left"/>
      <w:pPr>
        <w:ind w:left="360" w:hanging="360"/>
      </w:pPr>
    </w:lvl>
    <w:lvl w:ilvl="1" w:tentative="0">
      <w:start w:val="1"/>
      <w:numFmt w:val="lowerLetter"/>
      <w:lvlText w:val="%2)"/>
      <w:lvlJc w:val="left"/>
      <w:pPr>
        <w:ind w:left="720" w:hanging="360"/>
      </w:pPr>
    </w:lvl>
    <w:lvl w:ilvl="2" w:tentative="0">
      <w:start w:val="1"/>
      <w:numFmt w:val="decimal"/>
      <w:lvlText w:val="A.3.%3"/>
      <w:lvlJc w:val="left"/>
      <w:pPr>
        <w:ind w:left="1080" w:hanging="360"/>
      </w:pPr>
      <w:rPr>
        <w:rFonts w:hint="default"/>
      </w:rPr>
    </w:lvl>
    <w:lvl w:ilvl="3" w:tentative="0">
      <w:start w:val="1"/>
      <w:numFmt w:val="decimal"/>
      <w:lvlText w:val="(%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11">
    <w:nsid w:val="338B285D"/>
    <w:multiLevelType w:val="multilevel"/>
    <w:tmpl w:val="338B285D"/>
    <w:lvl w:ilvl="0" w:tentative="0">
      <w:start w:val="1"/>
      <w:numFmt w:val="upperLetter"/>
      <w:lvlText w:val="%1"/>
      <w:lvlJc w:val="left"/>
      <w:pPr>
        <w:ind w:left="360" w:hanging="360"/>
      </w:pPr>
      <w:rPr>
        <w:rFonts w:hint="default"/>
      </w:rPr>
    </w:lvl>
    <w:lvl w:ilvl="1" w:tentative="0">
      <w:start w:val="1"/>
      <w:numFmt w:val="lowerLetter"/>
      <w:lvlText w:val="%2)"/>
      <w:lvlJc w:val="left"/>
      <w:pPr>
        <w:ind w:left="720" w:hanging="360"/>
      </w:pPr>
    </w:lvl>
    <w:lvl w:ilvl="2" w:tentative="0">
      <w:start w:val="1"/>
      <w:numFmt w:val="lowerRoman"/>
      <w:lvlText w:val="%3)"/>
      <w:lvlJc w:val="left"/>
      <w:pPr>
        <w:ind w:left="1080" w:hanging="360"/>
      </w:pPr>
    </w:lvl>
    <w:lvl w:ilvl="3" w:tentative="0">
      <w:start w:val="1"/>
      <w:numFmt w:val="decimal"/>
      <w:lvlText w:val="(%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12">
    <w:nsid w:val="3E59FDC6"/>
    <w:multiLevelType w:val="singleLevel"/>
    <w:tmpl w:val="3E59FDC6"/>
    <w:lvl w:ilvl="0" w:tentative="0">
      <w:start w:val="1"/>
      <w:numFmt w:val="decimal"/>
      <w:lvlText w:val="%1)"/>
      <w:lvlJc w:val="left"/>
      <w:pPr>
        <w:tabs>
          <w:tab w:val="left" w:pos="425"/>
        </w:tabs>
        <w:ind w:left="425" w:leftChars="0" w:hanging="425" w:firstLineChars="0"/>
      </w:pPr>
      <w:rPr>
        <w:rFonts w:hint="default"/>
      </w:rPr>
    </w:lvl>
  </w:abstractNum>
  <w:abstractNum w:abstractNumId="13">
    <w:nsid w:val="510503DE"/>
    <w:multiLevelType w:val="multilevel"/>
    <w:tmpl w:val="510503D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4">
    <w:nsid w:val="5395B46E"/>
    <w:multiLevelType w:val="multilevel"/>
    <w:tmpl w:val="5395B46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425"/>
        </w:tabs>
        <w:ind w:left="425" w:leftChars="0" w:hanging="65" w:firstLineChars="0"/>
      </w:pPr>
      <w:rPr>
        <w:rFonts w:hint="default"/>
      </w:rPr>
    </w:lvl>
    <w:lvl w:ilvl="2" w:tentative="0">
      <w:start w:val="1"/>
      <w:numFmt w:val="lowerRoman"/>
      <w:lvlText w:val="%3."/>
      <w:lvlJc w:val="left"/>
      <w:pPr>
        <w:tabs>
          <w:tab w:val="left" w:pos="425"/>
        </w:tabs>
        <w:ind w:left="425" w:leftChars="0" w:firstLine="295" w:firstLineChars="0"/>
      </w:pPr>
      <w:rPr>
        <w:rFonts w:hint="default"/>
      </w:rPr>
    </w:lvl>
    <w:lvl w:ilvl="3" w:tentative="0">
      <w:start w:val="1"/>
      <w:numFmt w:val="decimal"/>
      <w:lvlText w:val="%4."/>
      <w:lvlJc w:val="left"/>
      <w:pPr>
        <w:tabs>
          <w:tab w:val="left" w:pos="425"/>
        </w:tabs>
        <w:ind w:left="425" w:leftChars="0" w:firstLine="655" w:firstLineChars="0"/>
      </w:pPr>
      <w:rPr>
        <w:rFonts w:hint="default"/>
      </w:rPr>
    </w:lvl>
    <w:lvl w:ilvl="4" w:tentative="0">
      <w:start w:val="1"/>
      <w:numFmt w:val="lowerLetter"/>
      <w:lvlText w:val="%5."/>
      <w:lvlJc w:val="left"/>
      <w:pPr>
        <w:tabs>
          <w:tab w:val="left" w:pos="425"/>
        </w:tabs>
        <w:ind w:left="425" w:leftChars="0" w:firstLine="1015" w:firstLineChars="0"/>
      </w:pPr>
      <w:rPr>
        <w:rFonts w:hint="default"/>
      </w:rPr>
    </w:lvl>
    <w:lvl w:ilvl="5" w:tentative="0">
      <w:start w:val="1"/>
      <w:numFmt w:val="lowerRoman"/>
      <w:lvlText w:val="%6."/>
      <w:lvlJc w:val="left"/>
      <w:pPr>
        <w:tabs>
          <w:tab w:val="left" w:pos="425"/>
        </w:tabs>
        <w:ind w:left="425" w:leftChars="0" w:firstLine="1375" w:firstLineChars="0"/>
      </w:pPr>
      <w:rPr>
        <w:rFonts w:hint="default"/>
      </w:rPr>
    </w:lvl>
    <w:lvl w:ilvl="6" w:tentative="0">
      <w:start w:val="1"/>
      <w:numFmt w:val="decimal"/>
      <w:lvlText w:val="%7."/>
      <w:lvlJc w:val="left"/>
      <w:pPr>
        <w:tabs>
          <w:tab w:val="left" w:pos="425"/>
        </w:tabs>
        <w:ind w:left="425" w:leftChars="0" w:firstLine="1735" w:firstLineChars="0"/>
      </w:pPr>
      <w:rPr>
        <w:rFonts w:hint="default"/>
      </w:rPr>
    </w:lvl>
    <w:lvl w:ilvl="7" w:tentative="0">
      <w:start w:val="1"/>
      <w:numFmt w:val="lowerLetter"/>
      <w:lvlText w:val="%8."/>
      <w:lvlJc w:val="left"/>
      <w:pPr>
        <w:tabs>
          <w:tab w:val="left" w:pos="425"/>
        </w:tabs>
        <w:ind w:left="425" w:leftChars="0" w:firstLine="2095" w:firstLineChars="0"/>
      </w:pPr>
      <w:rPr>
        <w:rFonts w:hint="default"/>
      </w:rPr>
    </w:lvl>
    <w:lvl w:ilvl="8" w:tentative="0">
      <w:start w:val="1"/>
      <w:numFmt w:val="lowerRoman"/>
      <w:lvlText w:val="%9."/>
      <w:lvlJc w:val="left"/>
      <w:pPr>
        <w:tabs>
          <w:tab w:val="left" w:pos="425"/>
        </w:tabs>
        <w:ind w:left="425" w:leftChars="0" w:firstLine="2455" w:firstLineChars="0"/>
      </w:pPr>
      <w:rPr>
        <w:rFonts w:hint="default"/>
      </w:rPr>
    </w:lvl>
  </w:abstractNum>
  <w:abstractNum w:abstractNumId="15">
    <w:nsid w:val="55E7DBCD"/>
    <w:multiLevelType w:val="multilevel"/>
    <w:tmpl w:val="55E7DBC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568E43DB"/>
    <w:multiLevelType w:val="multilevel"/>
    <w:tmpl w:val="568E43DB"/>
    <w:lvl w:ilvl="0" w:tentative="0">
      <w:start w:val="1"/>
      <w:numFmt w:val="decimal"/>
      <w:lvlText w:val="%1)"/>
      <w:lvlJc w:val="left"/>
      <w:pPr>
        <w:ind w:left="360" w:hanging="360"/>
      </w:pPr>
    </w:lvl>
    <w:lvl w:ilvl="1" w:tentative="0">
      <w:start w:val="1"/>
      <w:numFmt w:val="lowerLetter"/>
      <w:lvlText w:val="%2)"/>
      <w:lvlJc w:val="left"/>
      <w:pPr>
        <w:ind w:left="720" w:hanging="360"/>
      </w:pPr>
    </w:lvl>
    <w:lvl w:ilvl="2" w:tentative="0">
      <w:start w:val="1"/>
      <w:numFmt w:val="decimal"/>
      <w:lvlText w:val="A.4.%3"/>
      <w:lvlJc w:val="left"/>
      <w:pPr>
        <w:ind w:left="1080" w:hanging="360"/>
      </w:pPr>
      <w:rPr>
        <w:rFonts w:hint="default"/>
      </w:rPr>
    </w:lvl>
    <w:lvl w:ilvl="3" w:tentative="0">
      <w:start w:val="1"/>
      <w:numFmt w:val="decimal"/>
      <w:lvlText w:val="(%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17">
    <w:nsid w:val="56AF456D"/>
    <w:multiLevelType w:val="multilevel"/>
    <w:tmpl w:val="56AF456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59736B69"/>
    <w:multiLevelType w:val="multilevel"/>
    <w:tmpl w:val="59736B69"/>
    <w:lvl w:ilvl="0" w:tentative="0">
      <w:start w:val="1"/>
      <w:numFmt w:val="decimal"/>
      <w:lvlText w:val="%1)"/>
      <w:lvlJc w:val="left"/>
      <w:pPr>
        <w:ind w:left="360" w:hanging="360"/>
      </w:pPr>
    </w:lvl>
    <w:lvl w:ilvl="1" w:tentative="0">
      <w:start w:val="1"/>
      <w:numFmt w:val="lowerLetter"/>
      <w:lvlText w:val="%2)"/>
      <w:lvlJc w:val="left"/>
      <w:pPr>
        <w:ind w:left="720" w:hanging="360"/>
      </w:pPr>
    </w:lvl>
    <w:lvl w:ilvl="2" w:tentative="0">
      <w:start w:val="1"/>
      <w:numFmt w:val="decimal"/>
      <w:lvlText w:val="A.2.%3"/>
      <w:lvlJc w:val="left"/>
      <w:pPr>
        <w:ind w:left="1080" w:hanging="360"/>
      </w:pPr>
      <w:rPr>
        <w:rFonts w:hint="default"/>
      </w:rPr>
    </w:lvl>
    <w:lvl w:ilvl="3" w:tentative="0">
      <w:start w:val="1"/>
      <w:numFmt w:val="decimal"/>
      <w:lvlText w:val="(%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19">
    <w:nsid w:val="59915654"/>
    <w:multiLevelType w:val="multilevel"/>
    <w:tmpl w:val="5991565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5A104E9B"/>
    <w:multiLevelType w:val="multilevel"/>
    <w:tmpl w:val="5A104E9B"/>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1">
    <w:nsid w:val="5C492EA1"/>
    <w:multiLevelType w:val="multilevel"/>
    <w:tmpl w:val="5C492EA1"/>
    <w:lvl w:ilvl="0" w:tentative="0">
      <w:start w:val="1"/>
      <w:numFmt w:val="decimal"/>
      <w:lvlText w:val="%1)"/>
      <w:lvlJc w:val="left"/>
      <w:pPr>
        <w:ind w:left="360" w:hanging="360"/>
      </w:pPr>
    </w:lvl>
    <w:lvl w:ilvl="1" w:tentative="0">
      <w:start w:val="1"/>
      <w:numFmt w:val="lowerLetter"/>
      <w:lvlText w:val="%2)"/>
      <w:lvlJc w:val="left"/>
      <w:pPr>
        <w:ind w:left="720" w:hanging="360"/>
      </w:pPr>
    </w:lvl>
    <w:lvl w:ilvl="2" w:tentative="0">
      <w:start w:val="1"/>
      <w:numFmt w:val="decimal"/>
      <w:lvlText w:val="B.3.%3"/>
      <w:lvlJc w:val="left"/>
      <w:pPr>
        <w:ind w:left="1080" w:hanging="360"/>
      </w:pPr>
      <w:rPr>
        <w:rFonts w:hint="default"/>
      </w:rPr>
    </w:lvl>
    <w:lvl w:ilvl="3" w:tentative="0">
      <w:start w:val="1"/>
      <w:numFmt w:val="decimal"/>
      <w:lvlText w:val="(%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22">
    <w:nsid w:val="77607D17"/>
    <w:multiLevelType w:val="multilevel"/>
    <w:tmpl w:val="77607D17"/>
    <w:lvl w:ilvl="0" w:tentative="0">
      <w:start w:val="1"/>
      <w:numFmt w:val="decimal"/>
      <w:lvlText w:val="B.2.%1"/>
      <w:lvlJc w:val="left"/>
      <w:pPr>
        <w:ind w:left="360" w:hanging="360"/>
      </w:pPr>
      <w:rPr>
        <w:rFonts w:hint="default"/>
      </w:rPr>
    </w:lvl>
    <w:lvl w:ilvl="1" w:tentative="0">
      <w:start w:val="1"/>
      <w:numFmt w:val="lowerLetter"/>
      <w:lvlText w:val="%2)"/>
      <w:lvlJc w:val="left"/>
      <w:pPr>
        <w:ind w:left="720" w:hanging="360"/>
      </w:pPr>
    </w:lvl>
    <w:lvl w:ilvl="2" w:tentative="0">
      <w:start w:val="1"/>
      <w:numFmt w:val="decimal"/>
      <w:lvlText w:val="B.2.%3"/>
      <w:lvlJc w:val="left"/>
      <w:pPr>
        <w:ind w:left="1080" w:hanging="360"/>
      </w:pPr>
      <w:rPr>
        <w:rFonts w:hint="default"/>
      </w:rPr>
    </w:lvl>
    <w:lvl w:ilvl="3" w:tentative="0">
      <w:start w:val="1"/>
      <w:numFmt w:val="decimal"/>
      <w:lvlText w:val="(%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23">
    <w:nsid w:val="7B0416F5"/>
    <w:multiLevelType w:val="multilevel"/>
    <w:tmpl w:val="7B0416F5"/>
    <w:lvl w:ilvl="0" w:tentative="0">
      <w:start w:val="1"/>
      <w:numFmt w:val="decimal"/>
      <w:lvlText w:val="%1)"/>
      <w:lvlJc w:val="left"/>
      <w:pPr>
        <w:ind w:left="360" w:hanging="360"/>
      </w:pPr>
    </w:lvl>
    <w:lvl w:ilvl="1" w:tentative="0">
      <w:start w:val="1"/>
      <w:numFmt w:val="lowerLetter"/>
      <w:lvlText w:val="%2)"/>
      <w:lvlJc w:val="left"/>
      <w:pPr>
        <w:ind w:left="720" w:hanging="360"/>
      </w:pPr>
    </w:lvl>
    <w:lvl w:ilvl="2" w:tentative="0">
      <w:start w:val="1"/>
      <w:numFmt w:val="decimal"/>
      <w:lvlText w:val="A.5.%3"/>
      <w:lvlJc w:val="left"/>
      <w:pPr>
        <w:ind w:left="1080" w:hanging="360"/>
      </w:pPr>
      <w:rPr>
        <w:rFonts w:hint="default"/>
      </w:rPr>
    </w:lvl>
    <w:lvl w:ilvl="3" w:tentative="0">
      <w:start w:val="1"/>
      <w:numFmt w:val="decimal"/>
      <w:lvlText w:val="(%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abstractNum w:abstractNumId="24">
    <w:nsid w:val="7D125EE8"/>
    <w:multiLevelType w:val="multilevel"/>
    <w:tmpl w:val="7D125EE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7E22351E"/>
    <w:multiLevelType w:val="multilevel"/>
    <w:tmpl w:val="7E22351E"/>
    <w:lvl w:ilvl="0" w:tentative="0">
      <w:start w:val="1"/>
      <w:numFmt w:val="decimal"/>
      <w:lvlText w:val="%1)"/>
      <w:lvlJc w:val="left"/>
      <w:pPr>
        <w:ind w:left="360" w:hanging="360"/>
      </w:pPr>
    </w:lvl>
    <w:lvl w:ilvl="1" w:tentative="0">
      <w:start w:val="1"/>
      <w:numFmt w:val="lowerLetter"/>
      <w:lvlText w:val="%2)"/>
      <w:lvlJc w:val="left"/>
      <w:pPr>
        <w:ind w:left="720" w:hanging="360"/>
      </w:pPr>
    </w:lvl>
    <w:lvl w:ilvl="2" w:tentative="0">
      <w:start w:val="1"/>
      <w:numFmt w:val="decimal"/>
      <w:lvlText w:val="A.6.%3"/>
      <w:lvlJc w:val="left"/>
      <w:pPr>
        <w:ind w:left="1080" w:hanging="360"/>
      </w:pPr>
      <w:rPr>
        <w:rFonts w:hint="default"/>
      </w:rPr>
    </w:lvl>
    <w:lvl w:ilvl="3" w:tentative="0">
      <w:start w:val="1"/>
      <w:numFmt w:val="decimal"/>
      <w:lvlText w:val="(%4)"/>
      <w:lvlJc w:val="left"/>
      <w:pPr>
        <w:ind w:left="1440" w:hanging="360"/>
      </w:pPr>
    </w:lvl>
    <w:lvl w:ilvl="4" w:tentative="0">
      <w:start w:val="1"/>
      <w:numFmt w:val="lowerLetter"/>
      <w:lvlText w:val="(%5)"/>
      <w:lvlJc w:val="left"/>
      <w:pPr>
        <w:ind w:left="1800" w:hanging="360"/>
      </w:pPr>
    </w:lvl>
    <w:lvl w:ilvl="5" w:tentative="0">
      <w:start w:val="1"/>
      <w:numFmt w:val="lowerRoman"/>
      <w:lvlText w:val="(%6)"/>
      <w:lvlJc w:val="left"/>
      <w:pPr>
        <w:ind w:left="2160" w:hanging="360"/>
      </w:pPr>
    </w:lvl>
    <w:lvl w:ilvl="6" w:tentative="0">
      <w:start w:val="1"/>
      <w:numFmt w:val="decimal"/>
      <w:lvlText w:val="%7."/>
      <w:lvlJc w:val="left"/>
      <w:pPr>
        <w:ind w:left="2520" w:hanging="360"/>
      </w:pPr>
    </w:lvl>
    <w:lvl w:ilvl="7" w:tentative="0">
      <w:start w:val="1"/>
      <w:numFmt w:val="lowerLetter"/>
      <w:lvlText w:val="%8."/>
      <w:lvlJc w:val="left"/>
      <w:pPr>
        <w:ind w:left="2880" w:hanging="360"/>
      </w:pPr>
    </w:lvl>
    <w:lvl w:ilvl="8" w:tentative="0">
      <w:start w:val="1"/>
      <w:numFmt w:val="lowerRoman"/>
      <w:lvlText w:val="%9."/>
      <w:lvlJc w:val="left"/>
      <w:pPr>
        <w:ind w:left="3240" w:hanging="360"/>
      </w:pPr>
    </w:lvl>
  </w:abstractNum>
  <w:num w:numId="1">
    <w:abstractNumId w:val="24"/>
  </w:num>
  <w:num w:numId="2">
    <w:abstractNumId w:val="0"/>
  </w:num>
  <w:num w:numId="3">
    <w:abstractNumId w:val="17"/>
  </w:num>
  <w:num w:numId="4">
    <w:abstractNumId w:val="11"/>
  </w:num>
  <w:num w:numId="5">
    <w:abstractNumId w:val="3"/>
  </w:num>
  <w:num w:numId="6">
    <w:abstractNumId w:val="6"/>
  </w:num>
  <w:num w:numId="7">
    <w:abstractNumId w:val="18"/>
  </w:num>
  <w:num w:numId="8">
    <w:abstractNumId w:val="10"/>
  </w:num>
  <w:num w:numId="9">
    <w:abstractNumId w:val="16"/>
  </w:num>
  <w:num w:numId="10">
    <w:abstractNumId w:val="23"/>
  </w:num>
  <w:num w:numId="11">
    <w:abstractNumId w:val="25"/>
  </w:num>
  <w:num w:numId="12">
    <w:abstractNumId w:val="9"/>
  </w:num>
  <w:num w:numId="13">
    <w:abstractNumId w:val="4"/>
  </w:num>
  <w:num w:numId="14">
    <w:abstractNumId w:val="14"/>
  </w:num>
  <w:num w:numId="15">
    <w:abstractNumId w:val="8"/>
  </w:num>
  <w:num w:numId="16">
    <w:abstractNumId w:val="20"/>
  </w:num>
  <w:num w:numId="17">
    <w:abstractNumId w:val="22"/>
  </w:num>
  <w:num w:numId="18">
    <w:abstractNumId w:val="12"/>
  </w:num>
  <w:num w:numId="19">
    <w:abstractNumId w:val="5"/>
  </w:num>
  <w:num w:numId="20">
    <w:abstractNumId w:val="2"/>
  </w:num>
  <w:num w:numId="21">
    <w:abstractNumId w:val="21"/>
  </w:num>
  <w:num w:numId="22">
    <w:abstractNumId w:val="15"/>
  </w:num>
  <w:num w:numId="23">
    <w:abstractNumId w:val="19"/>
  </w:num>
  <w:num w:numId="24">
    <w:abstractNumId w:val="7"/>
  </w:num>
  <w:num w:numId="25">
    <w:abstractNumId w:val="1"/>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40E61"/>
    <w:rsid w:val="000D41F6"/>
    <w:rsid w:val="001144EE"/>
    <w:rsid w:val="001300A9"/>
    <w:rsid w:val="0021606D"/>
    <w:rsid w:val="00227B7E"/>
    <w:rsid w:val="002525EA"/>
    <w:rsid w:val="002E5E6C"/>
    <w:rsid w:val="00335A90"/>
    <w:rsid w:val="00343FF2"/>
    <w:rsid w:val="00387B09"/>
    <w:rsid w:val="003A1CE1"/>
    <w:rsid w:val="003C6BE2"/>
    <w:rsid w:val="00472EE4"/>
    <w:rsid w:val="004A4862"/>
    <w:rsid w:val="004A57B4"/>
    <w:rsid w:val="004C3BEA"/>
    <w:rsid w:val="005158BC"/>
    <w:rsid w:val="00534749"/>
    <w:rsid w:val="005753AC"/>
    <w:rsid w:val="005C5F1A"/>
    <w:rsid w:val="005D49DC"/>
    <w:rsid w:val="005E62F1"/>
    <w:rsid w:val="00654D83"/>
    <w:rsid w:val="006E6BCC"/>
    <w:rsid w:val="007A063D"/>
    <w:rsid w:val="00837853"/>
    <w:rsid w:val="00860FB9"/>
    <w:rsid w:val="00A033C0"/>
    <w:rsid w:val="00AA0B02"/>
    <w:rsid w:val="00AC0AB9"/>
    <w:rsid w:val="00AD0ADF"/>
    <w:rsid w:val="00AF430F"/>
    <w:rsid w:val="00B022BD"/>
    <w:rsid w:val="00B6369C"/>
    <w:rsid w:val="00B8182C"/>
    <w:rsid w:val="00BF3DF8"/>
    <w:rsid w:val="00C15A4C"/>
    <w:rsid w:val="00C53E31"/>
    <w:rsid w:val="00C911D1"/>
    <w:rsid w:val="00CC1A6F"/>
    <w:rsid w:val="00CD7DA3"/>
    <w:rsid w:val="00E31D02"/>
    <w:rsid w:val="00E55170"/>
    <w:rsid w:val="00E55B43"/>
    <w:rsid w:val="00EB28A1"/>
    <w:rsid w:val="00ED29EE"/>
    <w:rsid w:val="00EF29ED"/>
    <w:rsid w:val="00F57B14"/>
    <w:rsid w:val="00F65E82"/>
    <w:rsid w:val="00F730A0"/>
    <w:rsid w:val="29A86D12"/>
    <w:rsid w:val="30791CCA"/>
    <w:rsid w:val="49FB156F"/>
    <w:rsid w:val="4C3479F8"/>
    <w:rsid w:val="50C11DAD"/>
    <w:rsid w:val="57F4005C"/>
    <w:rsid w:val="7280266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00" w:after="200" w:line="276" w:lineRule="auto"/>
    </w:pPr>
    <w:rPr>
      <w:rFonts w:asciiTheme="minorHAnsi" w:hAnsiTheme="minorHAnsi" w:eastAsiaTheme="minorEastAsia" w:cstheme="minorBidi"/>
      <w:lang w:val="en-GB" w:eastAsia="en-IN" w:bidi="ar-SA"/>
    </w:rPr>
  </w:style>
  <w:style w:type="paragraph" w:styleId="2">
    <w:name w:val="heading 1"/>
    <w:basedOn w:val="1"/>
    <w:next w:val="1"/>
    <w:link w:val="36"/>
    <w:qFormat/>
    <w:uiPriority w:val="9"/>
    <w:pPr>
      <w:pBdr>
        <w:top w:val="single" w:color="94B6D2" w:themeColor="accent1" w:sz="24" w:space="0"/>
        <w:left w:val="single" w:color="94B6D2" w:themeColor="accent1" w:sz="24" w:space="0"/>
        <w:bottom w:val="single" w:color="94B6D2" w:themeColor="accent1" w:sz="24" w:space="0"/>
        <w:right w:val="single" w:color="94B6D2" w:themeColor="accent1" w:sz="24" w:space="0"/>
      </w:pBdr>
      <w:shd w:val="clear" w:color="auto" w:fill="94B6D2" w:themeFill="accent1"/>
      <w:spacing w:after="0"/>
      <w:outlineLvl w:val="0"/>
    </w:pPr>
    <w:rPr>
      <w:caps/>
      <w:color w:val="FFFFFF" w:themeColor="background1"/>
      <w:spacing w:val="15"/>
      <w:sz w:val="22"/>
      <w:szCs w:val="22"/>
      <w14:textFill>
        <w14:solidFill>
          <w14:schemeClr w14:val="bg1"/>
        </w14:solidFill>
      </w14:textFill>
    </w:rPr>
  </w:style>
  <w:style w:type="paragraph" w:styleId="3">
    <w:name w:val="heading 2"/>
    <w:basedOn w:val="1"/>
    <w:next w:val="1"/>
    <w:link w:val="37"/>
    <w:unhideWhenUsed/>
    <w:qFormat/>
    <w:uiPriority w:val="9"/>
    <w:pPr>
      <w:pBdr>
        <w:top w:val="single" w:color="E9F0F5" w:themeColor="accent1" w:themeTint="33" w:sz="24" w:space="0"/>
        <w:left w:val="single" w:color="E9F0F5" w:themeColor="accent1" w:themeTint="33" w:sz="24" w:space="0"/>
        <w:bottom w:val="single" w:color="E9F0F5" w:themeColor="accent1" w:themeTint="33" w:sz="24" w:space="0"/>
        <w:right w:val="single" w:color="E9F0F5" w:themeColor="accent1" w:themeTint="33" w:sz="24" w:space="0"/>
      </w:pBdr>
      <w:shd w:val="clear" w:color="auto" w:fill="E9F0F5" w:themeFill="accent1" w:themeFillTint="33"/>
      <w:spacing w:after="0"/>
      <w:outlineLvl w:val="1"/>
    </w:pPr>
    <w:rPr>
      <w:caps/>
      <w:spacing w:val="15"/>
    </w:rPr>
  </w:style>
  <w:style w:type="paragraph" w:styleId="4">
    <w:name w:val="heading 3"/>
    <w:basedOn w:val="1"/>
    <w:next w:val="1"/>
    <w:link w:val="38"/>
    <w:unhideWhenUsed/>
    <w:qFormat/>
    <w:uiPriority w:val="9"/>
    <w:pPr>
      <w:pBdr>
        <w:top w:val="single" w:color="94B6D2" w:themeColor="accent1" w:sz="6" w:space="2"/>
      </w:pBdr>
      <w:spacing w:before="300" w:after="0"/>
      <w:outlineLvl w:val="2"/>
    </w:pPr>
    <w:rPr>
      <w:caps/>
      <w:color w:val="355D7E" w:themeColor="accent1" w:themeShade="80"/>
      <w:spacing w:val="15"/>
    </w:rPr>
  </w:style>
  <w:style w:type="paragraph" w:styleId="5">
    <w:name w:val="heading 4"/>
    <w:basedOn w:val="1"/>
    <w:next w:val="1"/>
    <w:link w:val="39"/>
    <w:semiHidden/>
    <w:unhideWhenUsed/>
    <w:qFormat/>
    <w:uiPriority w:val="9"/>
    <w:pPr>
      <w:pBdr>
        <w:top w:val="dotted" w:color="94B6D2" w:themeColor="accent1" w:sz="6" w:space="2"/>
      </w:pBdr>
      <w:spacing w:before="200" w:after="0"/>
      <w:outlineLvl w:val="3"/>
    </w:pPr>
    <w:rPr>
      <w:caps/>
      <w:color w:val="558BB8" w:themeColor="accent1" w:themeShade="BF"/>
      <w:spacing w:val="10"/>
    </w:rPr>
  </w:style>
  <w:style w:type="paragraph" w:styleId="6">
    <w:name w:val="heading 5"/>
    <w:basedOn w:val="1"/>
    <w:next w:val="1"/>
    <w:link w:val="40"/>
    <w:semiHidden/>
    <w:unhideWhenUsed/>
    <w:qFormat/>
    <w:uiPriority w:val="9"/>
    <w:pPr>
      <w:pBdr>
        <w:bottom w:val="single" w:color="94B6D2" w:themeColor="accent1" w:sz="6" w:space="1"/>
      </w:pBdr>
      <w:spacing w:before="200" w:after="0"/>
      <w:outlineLvl w:val="4"/>
    </w:pPr>
    <w:rPr>
      <w:caps/>
      <w:color w:val="558BB8" w:themeColor="accent1" w:themeShade="BF"/>
      <w:spacing w:val="10"/>
    </w:rPr>
  </w:style>
  <w:style w:type="paragraph" w:styleId="7">
    <w:name w:val="heading 6"/>
    <w:basedOn w:val="1"/>
    <w:next w:val="1"/>
    <w:link w:val="41"/>
    <w:semiHidden/>
    <w:unhideWhenUsed/>
    <w:qFormat/>
    <w:uiPriority w:val="9"/>
    <w:pPr>
      <w:pBdr>
        <w:bottom w:val="dotted" w:color="94B6D2" w:themeColor="accent1" w:sz="6" w:space="1"/>
      </w:pBdr>
      <w:spacing w:before="200" w:after="0"/>
      <w:outlineLvl w:val="5"/>
    </w:pPr>
    <w:rPr>
      <w:caps/>
      <w:color w:val="558BB8" w:themeColor="accent1" w:themeShade="BF"/>
      <w:spacing w:val="10"/>
    </w:rPr>
  </w:style>
  <w:style w:type="paragraph" w:styleId="8">
    <w:name w:val="heading 7"/>
    <w:basedOn w:val="1"/>
    <w:next w:val="1"/>
    <w:link w:val="42"/>
    <w:semiHidden/>
    <w:unhideWhenUsed/>
    <w:qFormat/>
    <w:uiPriority w:val="9"/>
    <w:pPr>
      <w:spacing w:before="200" w:after="0"/>
      <w:outlineLvl w:val="6"/>
    </w:pPr>
    <w:rPr>
      <w:caps/>
      <w:color w:val="558BB8" w:themeColor="accent1" w:themeShade="BF"/>
      <w:spacing w:val="10"/>
    </w:rPr>
  </w:style>
  <w:style w:type="paragraph" w:styleId="9">
    <w:name w:val="heading 8"/>
    <w:basedOn w:val="1"/>
    <w:next w:val="1"/>
    <w:link w:val="43"/>
    <w:semiHidden/>
    <w:unhideWhenUsed/>
    <w:qFormat/>
    <w:uiPriority w:val="9"/>
    <w:pPr>
      <w:spacing w:before="200" w:after="0"/>
      <w:outlineLvl w:val="7"/>
    </w:pPr>
    <w:rPr>
      <w:caps/>
      <w:spacing w:val="10"/>
      <w:sz w:val="18"/>
      <w:szCs w:val="18"/>
    </w:rPr>
  </w:style>
  <w:style w:type="paragraph" w:styleId="10">
    <w:name w:val="heading 9"/>
    <w:basedOn w:val="1"/>
    <w:next w:val="1"/>
    <w:link w:val="44"/>
    <w:semiHidden/>
    <w:unhideWhenUsed/>
    <w:qFormat/>
    <w:uiPriority w:val="9"/>
    <w:pPr>
      <w:spacing w:before="200" w:after="0"/>
      <w:outlineLvl w:val="8"/>
    </w:pPr>
    <w:rPr>
      <w:i/>
      <w:iCs/>
      <w:caps/>
      <w:spacing w:val="10"/>
      <w:sz w:val="18"/>
      <w:szCs w:val="18"/>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rPr>
      <w:b/>
      <w:bCs/>
      <w:color w:val="558BB8" w:themeColor="accent1" w:themeShade="BF"/>
      <w:sz w:val="16"/>
      <w:szCs w:val="16"/>
    </w:rPr>
  </w:style>
  <w:style w:type="character" w:styleId="14">
    <w:name w:val="Emphasis"/>
    <w:qFormat/>
    <w:uiPriority w:val="20"/>
    <w:rPr>
      <w:caps/>
      <w:color w:val="355D7E" w:themeColor="accent1" w:themeShade="80"/>
      <w:spacing w:val="5"/>
    </w:rPr>
  </w:style>
  <w:style w:type="paragraph" w:styleId="15">
    <w:name w:val="footer"/>
    <w:basedOn w:val="1"/>
    <w:link w:val="60"/>
    <w:unhideWhenUsed/>
    <w:qFormat/>
    <w:uiPriority w:val="99"/>
    <w:pPr>
      <w:tabs>
        <w:tab w:val="center" w:pos="4513"/>
        <w:tab w:val="right" w:pos="9026"/>
      </w:tabs>
      <w:spacing w:before="0" w:after="0" w:line="240" w:lineRule="auto"/>
    </w:pPr>
  </w:style>
  <w:style w:type="paragraph" w:styleId="16">
    <w:name w:val="header"/>
    <w:basedOn w:val="1"/>
    <w:link w:val="59"/>
    <w:unhideWhenUsed/>
    <w:qFormat/>
    <w:uiPriority w:val="99"/>
    <w:pPr>
      <w:tabs>
        <w:tab w:val="center" w:pos="4513"/>
        <w:tab w:val="right" w:pos="9026"/>
      </w:tabs>
      <w:spacing w:before="0" w:after="0" w:line="240" w:lineRule="auto"/>
    </w:pPr>
  </w:style>
  <w:style w:type="character" w:styleId="17">
    <w:name w:val="Hyperlink"/>
    <w:basedOn w:val="11"/>
    <w:unhideWhenUsed/>
    <w:qFormat/>
    <w:uiPriority w:val="99"/>
    <w:rPr>
      <w:color w:val="F7B615" w:themeColor="hyperlink"/>
      <w:u w:val="single"/>
      <w14:textFill>
        <w14:solidFill>
          <w14:schemeClr w14:val="hlink"/>
        </w14:solidFill>
      </w14:textFill>
    </w:rPr>
  </w:style>
  <w:style w:type="paragraph" w:styleId="18">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9">
    <w:name w:val="Strong"/>
    <w:qFormat/>
    <w:uiPriority w:val="22"/>
    <w:rPr>
      <w:b/>
      <w:bCs/>
    </w:rPr>
  </w:style>
  <w:style w:type="paragraph" w:styleId="20">
    <w:name w:val="Subtitle"/>
    <w:basedOn w:val="1"/>
    <w:next w:val="1"/>
    <w:link w:val="46"/>
    <w:qFormat/>
    <w:uiPriority w:val="11"/>
    <w:pPr>
      <w:spacing w:before="0" w:after="500" w:line="240" w:lineRule="auto"/>
    </w:pPr>
    <w:rPr>
      <w:caps/>
      <w:color w:val="595959" w:themeColor="text1" w:themeTint="A6"/>
      <w:spacing w:val="10"/>
      <w:sz w:val="21"/>
      <w:szCs w:val="21"/>
      <w14:textFill>
        <w14:solidFill>
          <w14:schemeClr w14:val="tx1">
            <w14:lumMod w14:val="65000"/>
            <w14:lumOff w14:val="35000"/>
          </w14:schemeClr>
        </w14:solidFill>
      </w14:textFill>
    </w:rPr>
  </w:style>
  <w:style w:type="table" w:styleId="21">
    <w:name w:val="Table Grid"/>
    <w:basedOn w:val="12"/>
    <w:qFormat/>
    <w:uiPriority w:val="3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able of figures"/>
    <w:basedOn w:val="1"/>
    <w:next w:val="1"/>
    <w:unhideWhenUsed/>
    <w:qFormat/>
    <w:uiPriority w:val="99"/>
    <w:pPr>
      <w:spacing w:after="0"/>
    </w:pPr>
  </w:style>
  <w:style w:type="paragraph" w:styleId="23">
    <w:name w:val="Title"/>
    <w:basedOn w:val="1"/>
    <w:next w:val="1"/>
    <w:link w:val="45"/>
    <w:qFormat/>
    <w:uiPriority w:val="10"/>
    <w:pPr>
      <w:spacing w:before="0" w:after="0"/>
    </w:pPr>
    <w:rPr>
      <w:rFonts w:asciiTheme="majorHAnsi" w:hAnsiTheme="majorHAnsi" w:eastAsiaTheme="majorEastAsia" w:cstheme="majorBidi"/>
      <w:caps/>
      <w:color w:val="94B6D2" w:themeColor="accent1"/>
      <w:spacing w:val="10"/>
      <w:sz w:val="52"/>
      <w:szCs w:val="52"/>
      <w14:textFill>
        <w14:solidFill>
          <w14:schemeClr w14:val="accent1"/>
        </w14:solidFill>
      </w14:textFill>
    </w:rPr>
  </w:style>
  <w:style w:type="paragraph" w:styleId="24">
    <w:name w:val="toc 1"/>
    <w:basedOn w:val="1"/>
    <w:next w:val="1"/>
    <w:autoRedefine/>
    <w:unhideWhenUsed/>
    <w:qFormat/>
    <w:uiPriority w:val="39"/>
    <w:pPr>
      <w:spacing w:after="100"/>
    </w:pPr>
  </w:style>
  <w:style w:type="paragraph" w:styleId="25">
    <w:name w:val="toc 2"/>
    <w:basedOn w:val="1"/>
    <w:next w:val="1"/>
    <w:autoRedefine/>
    <w:unhideWhenUsed/>
    <w:qFormat/>
    <w:uiPriority w:val="39"/>
    <w:pPr>
      <w:spacing w:after="100"/>
      <w:ind w:left="220"/>
    </w:pPr>
  </w:style>
  <w:style w:type="paragraph" w:styleId="26">
    <w:name w:val="toc 3"/>
    <w:basedOn w:val="1"/>
    <w:next w:val="1"/>
    <w:autoRedefine/>
    <w:unhideWhenUsed/>
    <w:qFormat/>
    <w:uiPriority w:val="39"/>
    <w:pPr>
      <w:spacing w:after="100"/>
      <w:ind w:left="440"/>
    </w:pPr>
  </w:style>
  <w:style w:type="table" w:customStyle="1" w:styleId="27">
    <w:name w:val="_Style 14"/>
    <w:basedOn w:val="12"/>
    <w:qFormat/>
    <w:uiPriority w:val="0"/>
    <w:tblPr>
      <w:tblCellMar>
        <w:top w:w="100" w:type="dxa"/>
        <w:left w:w="100" w:type="dxa"/>
        <w:bottom w:w="100" w:type="dxa"/>
        <w:right w:w="100" w:type="dxa"/>
      </w:tblCellMar>
    </w:tblPr>
  </w:style>
  <w:style w:type="table" w:customStyle="1" w:styleId="28">
    <w:name w:val="_Style 15"/>
    <w:basedOn w:val="12"/>
    <w:qFormat/>
    <w:uiPriority w:val="0"/>
    <w:tblPr>
      <w:tblCellMar>
        <w:top w:w="100" w:type="dxa"/>
        <w:left w:w="100" w:type="dxa"/>
        <w:bottom w:w="100" w:type="dxa"/>
        <w:right w:w="100" w:type="dxa"/>
      </w:tblCellMar>
    </w:tblPr>
  </w:style>
  <w:style w:type="table" w:customStyle="1" w:styleId="29">
    <w:name w:val="_Style 16"/>
    <w:basedOn w:val="12"/>
    <w:qFormat/>
    <w:uiPriority w:val="0"/>
    <w:tblPr>
      <w:tblCellMar>
        <w:top w:w="100" w:type="dxa"/>
        <w:left w:w="100" w:type="dxa"/>
        <w:bottom w:w="100" w:type="dxa"/>
        <w:right w:w="100" w:type="dxa"/>
      </w:tblCellMar>
    </w:tblPr>
  </w:style>
  <w:style w:type="table" w:customStyle="1" w:styleId="30">
    <w:name w:val="_Style 17"/>
    <w:basedOn w:val="12"/>
    <w:qFormat/>
    <w:uiPriority w:val="0"/>
    <w:tblPr>
      <w:tblCellMar>
        <w:top w:w="100" w:type="dxa"/>
        <w:left w:w="100" w:type="dxa"/>
        <w:bottom w:w="100" w:type="dxa"/>
        <w:right w:w="100" w:type="dxa"/>
      </w:tblCellMar>
    </w:tblPr>
  </w:style>
  <w:style w:type="table" w:customStyle="1" w:styleId="31">
    <w:name w:val="_Style 18"/>
    <w:basedOn w:val="12"/>
    <w:qFormat/>
    <w:uiPriority w:val="0"/>
    <w:tblPr>
      <w:tblCellMar>
        <w:top w:w="100" w:type="dxa"/>
        <w:left w:w="100" w:type="dxa"/>
        <w:bottom w:w="100" w:type="dxa"/>
        <w:right w:w="100" w:type="dxa"/>
      </w:tblCellMar>
    </w:tblPr>
  </w:style>
  <w:style w:type="table" w:customStyle="1" w:styleId="32">
    <w:name w:val="_Style 19"/>
    <w:basedOn w:val="12"/>
    <w:qFormat/>
    <w:uiPriority w:val="0"/>
    <w:tblPr>
      <w:tblCellMar>
        <w:top w:w="100" w:type="dxa"/>
        <w:left w:w="100" w:type="dxa"/>
        <w:bottom w:w="100" w:type="dxa"/>
        <w:right w:w="100" w:type="dxa"/>
      </w:tblCellMar>
    </w:tblPr>
  </w:style>
  <w:style w:type="table" w:customStyle="1" w:styleId="33">
    <w:name w:val="_Style 20"/>
    <w:basedOn w:val="12"/>
    <w:qFormat/>
    <w:uiPriority w:val="0"/>
    <w:tblPr>
      <w:tblCellMar>
        <w:top w:w="100" w:type="dxa"/>
        <w:left w:w="100" w:type="dxa"/>
        <w:bottom w:w="100" w:type="dxa"/>
        <w:right w:w="100" w:type="dxa"/>
      </w:tblCellMar>
    </w:tblPr>
  </w:style>
  <w:style w:type="table" w:customStyle="1" w:styleId="34">
    <w:name w:val="_Style 21"/>
    <w:basedOn w:val="12"/>
    <w:qFormat/>
    <w:uiPriority w:val="0"/>
    <w:tblPr>
      <w:tblCellMar>
        <w:top w:w="100" w:type="dxa"/>
        <w:left w:w="100" w:type="dxa"/>
        <w:bottom w:w="100" w:type="dxa"/>
        <w:right w:w="100" w:type="dxa"/>
      </w:tblCellMar>
    </w:tblPr>
  </w:style>
  <w:style w:type="paragraph" w:customStyle="1" w:styleId="35">
    <w:name w:val="TOC Heading"/>
    <w:basedOn w:val="2"/>
    <w:next w:val="1"/>
    <w:unhideWhenUsed/>
    <w:qFormat/>
    <w:uiPriority w:val="39"/>
    <w:pPr>
      <w:outlineLvl w:val="9"/>
    </w:pPr>
  </w:style>
  <w:style w:type="character" w:customStyle="1" w:styleId="36">
    <w:name w:val="Heading 1 Char"/>
    <w:basedOn w:val="11"/>
    <w:link w:val="2"/>
    <w:qFormat/>
    <w:uiPriority w:val="9"/>
    <w:rPr>
      <w:caps/>
      <w:color w:val="FFFFFF" w:themeColor="background1"/>
      <w:spacing w:val="15"/>
      <w:sz w:val="22"/>
      <w:szCs w:val="22"/>
      <w:shd w:val="clear" w:color="auto" w:fill="94B6D2" w:themeFill="accent1"/>
      <w14:textFill>
        <w14:solidFill>
          <w14:schemeClr w14:val="bg1"/>
        </w14:solidFill>
      </w14:textFill>
    </w:rPr>
  </w:style>
  <w:style w:type="character" w:customStyle="1" w:styleId="37">
    <w:name w:val="Heading 2 Char"/>
    <w:basedOn w:val="11"/>
    <w:link w:val="3"/>
    <w:qFormat/>
    <w:uiPriority w:val="9"/>
    <w:rPr>
      <w:caps/>
      <w:spacing w:val="15"/>
      <w:shd w:val="clear" w:color="auto" w:fill="E9F0F5" w:themeFill="accent1" w:themeFillTint="33"/>
    </w:rPr>
  </w:style>
  <w:style w:type="character" w:customStyle="1" w:styleId="38">
    <w:name w:val="Heading 3 Char"/>
    <w:basedOn w:val="11"/>
    <w:link w:val="4"/>
    <w:qFormat/>
    <w:uiPriority w:val="9"/>
    <w:rPr>
      <w:caps/>
      <w:color w:val="355D7E" w:themeColor="accent1" w:themeShade="80"/>
      <w:spacing w:val="15"/>
    </w:rPr>
  </w:style>
  <w:style w:type="character" w:customStyle="1" w:styleId="39">
    <w:name w:val="Heading 4 Char"/>
    <w:basedOn w:val="11"/>
    <w:link w:val="5"/>
    <w:semiHidden/>
    <w:qFormat/>
    <w:uiPriority w:val="9"/>
    <w:rPr>
      <w:caps/>
      <w:color w:val="558BB8" w:themeColor="accent1" w:themeShade="BF"/>
      <w:spacing w:val="10"/>
    </w:rPr>
  </w:style>
  <w:style w:type="character" w:customStyle="1" w:styleId="40">
    <w:name w:val="Heading 5 Char"/>
    <w:basedOn w:val="11"/>
    <w:link w:val="6"/>
    <w:semiHidden/>
    <w:qFormat/>
    <w:uiPriority w:val="9"/>
    <w:rPr>
      <w:caps/>
      <w:color w:val="558BB8" w:themeColor="accent1" w:themeShade="BF"/>
      <w:spacing w:val="10"/>
    </w:rPr>
  </w:style>
  <w:style w:type="character" w:customStyle="1" w:styleId="41">
    <w:name w:val="Heading 6 Char"/>
    <w:basedOn w:val="11"/>
    <w:link w:val="7"/>
    <w:semiHidden/>
    <w:qFormat/>
    <w:uiPriority w:val="9"/>
    <w:rPr>
      <w:caps/>
      <w:color w:val="558BB8" w:themeColor="accent1" w:themeShade="BF"/>
      <w:spacing w:val="10"/>
    </w:rPr>
  </w:style>
  <w:style w:type="character" w:customStyle="1" w:styleId="42">
    <w:name w:val="Heading 7 Char"/>
    <w:basedOn w:val="11"/>
    <w:link w:val="8"/>
    <w:semiHidden/>
    <w:qFormat/>
    <w:uiPriority w:val="9"/>
    <w:rPr>
      <w:caps/>
      <w:color w:val="558BB8" w:themeColor="accent1" w:themeShade="BF"/>
      <w:spacing w:val="10"/>
    </w:rPr>
  </w:style>
  <w:style w:type="character" w:customStyle="1" w:styleId="43">
    <w:name w:val="Heading 8 Char"/>
    <w:basedOn w:val="11"/>
    <w:link w:val="9"/>
    <w:semiHidden/>
    <w:qFormat/>
    <w:uiPriority w:val="9"/>
    <w:rPr>
      <w:caps/>
      <w:spacing w:val="10"/>
      <w:sz w:val="18"/>
      <w:szCs w:val="18"/>
    </w:rPr>
  </w:style>
  <w:style w:type="character" w:customStyle="1" w:styleId="44">
    <w:name w:val="Heading 9 Char"/>
    <w:basedOn w:val="11"/>
    <w:link w:val="10"/>
    <w:semiHidden/>
    <w:qFormat/>
    <w:uiPriority w:val="9"/>
    <w:rPr>
      <w:i/>
      <w:iCs/>
      <w:caps/>
      <w:spacing w:val="10"/>
      <w:sz w:val="18"/>
      <w:szCs w:val="18"/>
    </w:rPr>
  </w:style>
  <w:style w:type="character" w:customStyle="1" w:styleId="45">
    <w:name w:val="Title Char"/>
    <w:basedOn w:val="11"/>
    <w:link w:val="23"/>
    <w:qFormat/>
    <w:uiPriority w:val="10"/>
    <w:rPr>
      <w:rFonts w:asciiTheme="majorHAnsi" w:hAnsiTheme="majorHAnsi" w:eastAsiaTheme="majorEastAsia" w:cstheme="majorBidi"/>
      <w:caps/>
      <w:color w:val="94B6D2" w:themeColor="accent1"/>
      <w:spacing w:val="10"/>
      <w:sz w:val="52"/>
      <w:szCs w:val="52"/>
      <w14:textFill>
        <w14:solidFill>
          <w14:schemeClr w14:val="accent1"/>
        </w14:solidFill>
      </w14:textFill>
    </w:rPr>
  </w:style>
  <w:style w:type="character" w:customStyle="1" w:styleId="46">
    <w:name w:val="Subtitle Char"/>
    <w:basedOn w:val="11"/>
    <w:link w:val="20"/>
    <w:qFormat/>
    <w:uiPriority w:val="11"/>
    <w:rPr>
      <w:caps/>
      <w:color w:val="595959" w:themeColor="text1" w:themeTint="A6"/>
      <w:spacing w:val="10"/>
      <w:sz w:val="21"/>
      <w:szCs w:val="21"/>
      <w14:textFill>
        <w14:solidFill>
          <w14:schemeClr w14:val="tx1">
            <w14:lumMod w14:val="65000"/>
            <w14:lumOff w14:val="35000"/>
          </w14:schemeClr>
        </w14:solidFill>
      </w14:textFill>
    </w:rPr>
  </w:style>
  <w:style w:type="paragraph" w:styleId="47">
    <w:name w:val="No Spacing"/>
    <w:link w:val="58"/>
    <w:qFormat/>
    <w:uiPriority w:val="1"/>
    <w:pPr>
      <w:spacing w:before="100" w:after="0" w:line="240" w:lineRule="auto"/>
    </w:pPr>
    <w:rPr>
      <w:rFonts w:asciiTheme="minorHAnsi" w:hAnsiTheme="minorHAnsi" w:eastAsiaTheme="minorEastAsia" w:cstheme="minorBidi"/>
      <w:lang w:val="en-GB" w:eastAsia="en-IN" w:bidi="ar-SA"/>
    </w:rPr>
  </w:style>
  <w:style w:type="paragraph" w:styleId="48">
    <w:name w:val="Quote"/>
    <w:basedOn w:val="1"/>
    <w:next w:val="1"/>
    <w:link w:val="49"/>
    <w:qFormat/>
    <w:uiPriority w:val="29"/>
    <w:rPr>
      <w:i/>
      <w:iCs/>
      <w:sz w:val="24"/>
      <w:szCs w:val="24"/>
    </w:rPr>
  </w:style>
  <w:style w:type="character" w:customStyle="1" w:styleId="49">
    <w:name w:val="Quote Char"/>
    <w:basedOn w:val="11"/>
    <w:link w:val="48"/>
    <w:qFormat/>
    <w:uiPriority w:val="29"/>
    <w:rPr>
      <w:i/>
      <w:iCs/>
      <w:sz w:val="24"/>
      <w:szCs w:val="24"/>
    </w:rPr>
  </w:style>
  <w:style w:type="paragraph" w:styleId="50">
    <w:name w:val="Intense Quote"/>
    <w:basedOn w:val="1"/>
    <w:next w:val="1"/>
    <w:link w:val="51"/>
    <w:qFormat/>
    <w:uiPriority w:val="30"/>
    <w:pPr>
      <w:spacing w:before="240" w:after="240" w:line="240" w:lineRule="auto"/>
      <w:ind w:left="1080" w:right="1080"/>
      <w:jc w:val="center"/>
    </w:pPr>
    <w:rPr>
      <w:color w:val="94B6D2" w:themeColor="accent1"/>
      <w:sz w:val="24"/>
      <w:szCs w:val="24"/>
      <w14:textFill>
        <w14:solidFill>
          <w14:schemeClr w14:val="accent1"/>
        </w14:solidFill>
      </w14:textFill>
    </w:rPr>
  </w:style>
  <w:style w:type="character" w:customStyle="1" w:styleId="51">
    <w:name w:val="Intense Quote Char"/>
    <w:basedOn w:val="11"/>
    <w:link w:val="50"/>
    <w:qFormat/>
    <w:uiPriority w:val="30"/>
    <w:rPr>
      <w:color w:val="94B6D2" w:themeColor="accent1"/>
      <w:sz w:val="24"/>
      <w:szCs w:val="24"/>
      <w14:textFill>
        <w14:solidFill>
          <w14:schemeClr w14:val="accent1"/>
        </w14:solidFill>
      </w14:textFill>
    </w:rPr>
  </w:style>
  <w:style w:type="character" w:customStyle="1" w:styleId="52">
    <w:name w:val="Subtle Emphasis"/>
    <w:qFormat/>
    <w:uiPriority w:val="19"/>
    <w:rPr>
      <w:i/>
      <w:iCs/>
      <w:color w:val="355D7E" w:themeColor="accent1" w:themeShade="80"/>
    </w:rPr>
  </w:style>
  <w:style w:type="character" w:customStyle="1" w:styleId="53">
    <w:name w:val="Intense Emphasis"/>
    <w:qFormat/>
    <w:uiPriority w:val="21"/>
    <w:rPr>
      <w:b/>
      <w:bCs/>
      <w:caps/>
      <w:color w:val="355D7E" w:themeColor="accent1" w:themeShade="80"/>
      <w:spacing w:val="10"/>
    </w:rPr>
  </w:style>
  <w:style w:type="character" w:customStyle="1" w:styleId="54">
    <w:name w:val="Subtle Reference"/>
    <w:qFormat/>
    <w:uiPriority w:val="31"/>
    <w:rPr>
      <w:b/>
      <w:bCs/>
      <w:color w:val="94B6D2" w:themeColor="accent1"/>
      <w14:textFill>
        <w14:solidFill>
          <w14:schemeClr w14:val="accent1"/>
        </w14:solidFill>
      </w14:textFill>
    </w:rPr>
  </w:style>
  <w:style w:type="character" w:customStyle="1" w:styleId="55">
    <w:name w:val="Intense Reference"/>
    <w:qFormat/>
    <w:uiPriority w:val="32"/>
    <w:rPr>
      <w:b/>
      <w:bCs/>
      <w:i/>
      <w:iCs/>
      <w:caps/>
      <w:color w:val="94B6D2" w:themeColor="accent1"/>
      <w14:textFill>
        <w14:solidFill>
          <w14:schemeClr w14:val="accent1"/>
        </w14:solidFill>
      </w14:textFill>
    </w:rPr>
  </w:style>
  <w:style w:type="character" w:customStyle="1" w:styleId="56">
    <w:name w:val="Book Title"/>
    <w:qFormat/>
    <w:uiPriority w:val="33"/>
    <w:rPr>
      <w:b/>
      <w:bCs/>
      <w:i/>
      <w:iCs/>
      <w:spacing w:val="0"/>
    </w:rPr>
  </w:style>
  <w:style w:type="paragraph" w:styleId="57">
    <w:name w:val="List Paragraph"/>
    <w:basedOn w:val="1"/>
    <w:qFormat/>
    <w:uiPriority w:val="34"/>
    <w:pPr>
      <w:ind w:left="720"/>
      <w:contextualSpacing/>
    </w:pPr>
  </w:style>
  <w:style w:type="character" w:customStyle="1" w:styleId="58">
    <w:name w:val="No Spacing Char"/>
    <w:basedOn w:val="11"/>
    <w:link w:val="47"/>
    <w:qFormat/>
    <w:uiPriority w:val="1"/>
  </w:style>
  <w:style w:type="character" w:customStyle="1" w:styleId="59">
    <w:name w:val="Header Char"/>
    <w:basedOn w:val="11"/>
    <w:link w:val="16"/>
    <w:qFormat/>
    <w:uiPriority w:val="99"/>
  </w:style>
  <w:style w:type="character" w:customStyle="1" w:styleId="60">
    <w:name w:val="Footer Char"/>
    <w:basedOn w:val="11"/>
    <w:link w:val="15"/>
    <w:qFormat/>
    <w:uiPriority w:val="99"/>
  </w:style>
  <w:style w:type="character" w:customStyle="1" w:styleId="61">
    <w:name w:val="font31"/>
    <w:qFormat/>
    <w:uiPriority w:val="0"/>
    <w:rPr>
      <w:rFonts w:hint="default" w:ascii="Arial" w:hAnsi="Arial" w:cs="Arial"/>
      <w:color w:val="000000"/>
      <w:sz w:val="22"/>
      <w:szCs w:val="22"/>
      <w:u w:val="none"/>
    </w:rPr>
  </w:style>
  <w:style w:type="character" w:customStyle="1" w:styleId="62">
    <w:name w:val="font111"/>
    <w:qFormat/>
    <w:uiPriority w:val="0"/>
    <w:rPr>
      <w:rFonts w:hint="default" w:ascii="Arial" w:hAnsi="Arial" w:cs="Arial"/>
      <w:color w:val="FF0000"/>
      <w:sz w:val="22"/>
      <w:szCs w:val="22"/>
      <w:u w:val="none"/>
    </w:rPr>
  </w:style>
  <w:style w:type="table" w:customStyle="1" w:styleId="63">
    <w:name w:val="_Style 29"/>
    <w:basedOn w:val="12"/>
    <w:qFormat/>
    <w:uiPriority w:val="0"/>
    <w:tblPr>
      <w:tblCellMar>
        <w:top w:w="100" w:type="dxa"/>
        <w:left w:w="100" w:type="dxa"/>
        <w:bottom w:w="100" w:type="dxa"/>
        <w:right w:w="100" w:type="dxa"/>
      </w:tblCellMar>
    </w:tblPr>
  </w:style>
  <w:style w:type="table" w:customStyle="1" w:styleId="64">
    <w:name w:val="_Style 30"/>
    <w:basedOn w:val="12"/>
    <w:qFormat/>
    <w:uiPriority w:val="0"/>
    <w:tblPr>
      <w:tblCellMar>
        <w:top w:w="100" w:type="dxa"/>
        <w:left w:w="100" w:type="dxa"/>
        <w:bottom w:w="100" w:type="dxa"/>
        <w:right w:w="100" w:type="dxa"/>
      </w:tblCellMar>
    </w:tblPr>
  </w:style>
  <w:style w:type="character" w:customStyle="1" w:styleId="65">
    <w:name w:val="font11"/>
    <w:qFormat/>
    <w:uiPriority w:val="0"/>
    <w:rPr>
      <w:rFonts w:hint="default" w:ascii="Arial" w:hAnsi="Arial" w:cs="Arial"/>
      <w:color w:val="000000"/>
      <w:sz w:val="24"/>
      <w:szCs w:val="24"/>
      <w:u w:val="none"/>
    </w:rPr>
  </w:style>
  <w:style w:type="character" w:customStyle="1" w:styleId="66">
    <w:name w:val="font101"/>
    <w:qFormat/>
    <w:uiPriority w:val="0"/>
    <w:rPr>
      <w:rFonts w:hint="default" w:ascii="Arial" w:hAnsi="Arial" w:cs="Arial"/>
      <w:color w:val="FF0000"/>
      <w:sz w:val="24"/>
      <w:szCs w:val="24"/>
      <w:u w:val="none"/>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0" Type="http://schemas.openxmlformats.org/officeDocument/2006/relationships/fontTable" Target="fontTable.xml"/><Relationship Id="rId7" Type="http://schemas.openxmlformats.org/officeDocument/2006/relationships/footer" Target="footer2.xml"/><Relationship Id="rId69" Type="http://schemas.openxmlformats.org/officeDocument/2006/relationships/customXml" Target="../customXml/item3.xml"/><Relationship Id="rId68" Type="http://schemas.openxmlformats.org/officeDocument/2006/relationships/customXml" Target="../customXml/item2.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46.png"/><Relationship Id="rId64" Type="http://schemas.openxmlformats.org/officeDocument/2006/relationships/image" Target="media/image45.png"/><Relationship Id="rId63" Type="http://schemas.openxmlformats.org/officeDocument/2006/relationships/image" Target="media/image44.png"/><Relationship Id="rId62" Type="http://schemas.openxmlformats.org/officeDocument/2006/relationships/image" Target="media/image43.png"/><Relationship Id="rId61" Type="http://schemas.openxmlformats.org/officeDocument/2006/relationships/image" Target="media/image42.png"/><Relationship Id="rId60" Type="http://schemas.openxmlformats.org/officeDocument/2006/relationships/image" Target="media/image41.png"/><Relationship Id="rId6" Type="http://schemas.openxmlformats.org/officeDocument/2006/relationships/footer" Target="footer1.xml"/><Relationship Id="rId59" Type="http://schemas.openxmlformats.org/officeDocument/2006/relationships/image" Target="media/image40.png"/><Relationship Id="rId58" Type="http://schemas.openxmlformats.org/officeDocument/2006/relationships/image" Target="media/image39.png"/><Relationship Id="rId57" Type="http://schemas.openxmlformats.org/officeDocument/2006/relationships/image" Target="media/image38.png"/><Relationship Id="rId56" Type="http://schemas.openxmlformats.org/officeDocument/2006/relationships/image" Target="media/image37.jpeg"/><Relationship Id="rId55" Type="http://schemas.openxmlformats.org/officeDocument/2006/relationships/image" Target="media/image36.png"/><Relationship Id="rId54" Type="http://schemas.openxmlformats.org/officeDocument/2006/relationships/image" Target="media/image35.png"/><Relationship Id="rId53" Type="http://schemas.openxmlformats.org/officeDocument/2006/relationships/image" Target="media/image34.png"/><Relationship Id="rId52" Type="http://schemas.openxmlformats.org/officeDocument/2006/relationships/image" Target="media/image33.jpeg"/><Relationship Id="rId51" Type="http://schemas.openxmlformats.org/officeDocument/2006/relationships/image" Target="media/image32.jpeg"/><Relationship Id="rId50" Type="http://schemas.openxmlformats.org/officeDocument/2006/relationships/image" Target="media/image31.png"/><Relationship Id="rId5" Type="http://schemas.openxmlformats.org/officeDocument/2006/relationships/header" Target="header1.xml"/><Relationship Id="rId49" Type="http://schemas.openxmlformats.org/officeDocument/2006/relationships/image" Target="media/image30.png"/><Relationship Id="rId48" Type="http://schemas.openxmlformats.org/officeDocument/2006/relationships/image" Target="media/image29.png"/><Relationship Id="rId47" Type="http://schemas.openxmlformats.org/officeDocument/2006/relationships/image" Target="media/image28.png"/><Relationship Id="rId46" Type="http://schemas.openxmlformats.org/officeDocument/2006/relationships/image" Target="media/image27.png"/><Relationship Id="rId45" Type="http://schemas.openxmlformats.org/officeDocument/2006/relationships/image" Target="media/image26.jpeg"/><Relationship Id="rId44" Type="http://schemas.openxmlformats.org/officeDocument/2006/relationships/image" Target="media/image25.png"/><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png"/><Relationship Id="rId40" Type="http://schemas.openxmlformats.org/officeDocument/2006/relationships/image" Target="media/image21.png"/><Relationship Id="rId4" Type="http://schemas.openxmlformats.org/officeDocument/2006/relationships/endnotes" Target="endnotes.xml"/><Relationship Id="rId39" Type="http://schemas.openxmlformats.org/officeDocument/2006/relationships/image" Target="media/image20.png"/><Relationship Id="rId38" Type="http://schemas.openxmlformats.org/officeDocument/2006/relationships/image" Target="media/image19.png"/><Relationship Id="rId37" Type="http://schemas.openxmlformats.org/officeDocument/2006/relationships/image" Target="media/image18.png"/><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png"/><Relationship Id="rId33" Type="http://schemas.openxmlformats.org/officeDocument/2006/relationships/image" Target="media/image14.png"/><Relationship Id="rId32" Type="http://schemas.openxmlformats.org/officeDocument/2006/relationships/image" Target="media/image13.png"/><Relationship Id="rId31" Type="http://schemas.openxmlformats.org/officeDocument/2006/relationships/image" Target="media/image12.png"/><Relationship Id="rId30" Type="http://schemas.openxmlformats.org/officeDocument/2006/relationships/image" Target="media/image11.png"/><Relationship Id="rId3" Type="http://schemas.openxmlformats.org/officeDocument/2006/relationships/footnotes" Target="footnotes.xml"/><Relationship Id="rId29" Type="http://schemas.openxmlformats.org/officeDocument/2006/relationships/image" Target="media/image10.png"/><Relationship Id="rId28" Type="http://schemas.openxmlformats.org/officeDocument/2006/relationships/image" Target="media/image9.png"/><Relationship Id="rId27" Type="http://schemas.openxmlformats.org/officeDocument/2006/relationships/image" Target="media/image8.jpeg"/><Relationship Id="rId26" Type="http://schemas.openxmlformats.org/officeDocument/2006/relationships/image" Target="media/image7.png"/><Relationship Id="rId25" Type="http://schemas.openxmlformats.org/officeDocument/2006/relationships/image" Target="media/image6.jpeg"/><Relationship Id="rId24" Type="http://schemas.openxmlformats.org/officeDocument/2006/relationships/image" Target="media/image5.png"/><Relationship Id="rId23" Type="http://schemas.openxmlformats.org/officeDocument/2006/relationships/image" Target="media/image4.png"/><Relationship Id="rId22" Type="http://schemas.openxmlformats.org/officeDocument/2006/relationships/image" Target="media/image3.png"/><Relationship Id="rId21" Type="http://schemas.openxmlformats.org/officeDocument/2006/relationships/image" Target="media/image2.png"/><Relationship Id="rId20" Type="http://schemas.openxmlformats.org/officeDocument/2006/relationships/image" Target="media/image1.pn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12.xml"/><Relationship Id="rId17" Type="http://schemas.openxmlformats.org/officeDocument/2006/relationships/footer" Target="footer11.xml"/><Relationship Id="rId16" Type="http://schemas.openxmlformats.org/officeDocument/2006/relationships/footer" Target="footer10.xml"/><Relationship Id="rId15" Type="http://schemas.openxmlformats.org/officeDocument/2006/relationships/footer" Target="footer9.xml"/><Relationship Id="rId14" Type="http://schemas.openxmlformats.org/officeDocument/2006/relationships/footer" Target="footer8.xml"/><Relationship Id="rId13" Type="http://schemas.openxmlformats.org/officeDocument/2006/relationships/footer" Target="footer7.xml"/><Relationship Id="rId12" Type="http://schemas.openxmlformats.org/officeDocument/2006/relationships/footer" Target="footer6.xml"/><Relationship Id="rId11" Type="http://schemas.openxmlformats.org/officeDocument/2006/relationships/header" Target="header2.xml"/><Relationship Id="rId10" Type="http://schemas.openxmlformats.org/officeDocument/2006/relationships/footer" Target="footer5.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yla\AppData\Local\Kingsoft\WPS%20Office\12.2.0.19805\office6\Normal.wpt" TargetMode="External"/></Relationships>
</file>

<file path=word/theme/theme1.xml><?xml version="1.0" encoding="utf-8"?>
<a:theme xmlns:a="http://schemas.openxmlformats.org/drawingml/2006/main" name="Facet">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Facet">
      <a:majorFont>
        <a:latin typeface="Trebuchet MS"/>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CoverPageProperties xmlns="http://schemas.microsoft.com/office/2006/coverPageProps">
  <PublishDate/>
  <Abstract/>
  <CompanyAddress/>
  <CompanyPhone/>
  <CompanyFax/>
  <CompanyEmail/>
</CoverPage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AF091B-3C7A-41E3-B477-F2FDAA23CFDA}">
  <ds:schemaRefs/>
</ds:datastoreItem>
</file>

<file path=customXml/itemProps3.xml><?xml version="1.0" encoding="utf-8"?>
<ds:datastoreItem xmlns:ds="http://schemas.openxmlformats.org/officeDocument/2006/customXml" ds:itemID="{54CDB277-76B4-49EF-8B13-FECF52666E9D}">
  <ds:schemaRefs/>
</ds:datastoreItem>
</file>

<file path=docProps/app.xml><?xml version="1.0" encoding="utf-8"?>
<Properties xmlns="http://schemas.openxmlformats.org/officeDocument/2006/extended-properties" xmlns:vt="http://schemas.openxmlformats.org/officeDocument/2006/docPropsVTypes">
  <Template>Normal</Template>
  <Pages>60</Pages>
  <Words>7119</Words>
  <Characters>40579</Characters>
  <Lines>338</Lines>
  <Paragraphs>95</Paragraphs>
  <TotalTime>348</TotalTime>
  <ScaleCrop>false</ScaleCrop>
  <LinksUpToDate>false</LinksUpToDate>
  <CharactersWithSpaces>47603</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2024-11-03T18:49:00Z</dcterms:created>
  <dc:creator>Lenovo</dc:creator>
  <cp:lastModifiedBy>WPS_1724585498</cp:lastModifiedBy>
  <cp:lastPrinted>2024-12-19T10:25:00Z</cp:lastPrinted>
  <dcterms:modified xsi:type="dcterms:W3CDTF">2025-03-21T07:55:54Z</dcterms:modified>
  <dc:title>dELHI SHAHDARA DISTRICT              ROAD SAFETY REPORT</dc:title>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4BD1FD121DDD4FC28BECD1F9449D66A4_13</vt:lpwstr>
  </property>
</Properties>
</file>